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5" w:rsidRPr="00F82F9B" w:rsidRDefault="00646AE5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УТВЕРЖДАЮ</w:t>
      </w:r>
    </w:p>
    <w:p w:rsidR="00964FDA" w:rsidRPr="00F82F9B" w:rsidRDefault="008806A5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646AE5" w:rsidRPr="00F82F9B" w:rsidRDefault="00964FDA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Роскомнадзора по Пермскому краю</w:t>
      </w:r>
    </w:p>
    <w:p w:rsidR="00012679" w:rsidRPr="00F82F9B" w:rsidRDefault="00012679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64FDA" w:rsidRPr="00F82F9B" w:rsidRDefault="00646AE5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__________</w:t>
      </w:r>
      <w:r w:rsidR="0095419B">
        <w:rPr>
          <w:rFonts w:ascii="Times New Roman" w:hAnsi="Times New Roman" w:cs="Times New Roman"/>
          <w:sz w:val="28"/>
          <w:szCs w:val="28"/>
        </w:rPr>
        <w:t xml:space="preserve">    </w:t>
      </w:r>
      <w:r w:rsidRPr="00F82F9B">
        <w:rPr>
          <w:rFonts w:ascii="Times New Roman" w:hAnsi="Times New Roman" w:cs="Times New Roman"/>
          <w:sz w:val="28"/>
          <w:szCs w:val="28"/>
        </w:rPr>
        <w:t xml:space="preserve"> </w:t>
      </w:r>
      <w:r w:rsidR="00964FDA" w:rsidRPr="00F82F9B">
        <w:rPr>
          <w:rFonts w:ascii="Times New Roman" w:hAnsi="Times New Roman" w:cs="Times New Roman"/>
          <w:sz w:val="28"/>
          <w:szCs w:val="28"/>
          <w:u w:val="single"/>
        </w:rPr>
        <w:t>Ю.Н. Щебетков</w:t>
      </w:r>
      <w:r w:rsidR="00964FDA" w:rsidRPr="00F82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E5" w:rsidRPr="00F82F9B" w:rsidRDefault="00F82F9B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95419B">
        <w:rPr>
          <w:rFonts w:ascii="Times New Roman" w:hAnsi="Times New Roman" w:cs="Times New Roman"/>
          <w:sz w:val="16"/>
          <w:szCs w:val="16"/>
        </w:rPr>
        <w:t xml:space="preserve">  </w:t>
      </w:r>
      <w:r w:rsidR="00F718A6">
        <w:rPr>
          <w:rFonts w:ascii="Times New Roman" w:hAnsi="Times New Roman" w:cs="Times New Roman"/>
          <w:sz w:val="16"/>
          <w:szCs w:val="16"/>
        </w:rPr>
        <w:t xml:space="preserve"> </w:t>
      </w:r>
      <w:r w:rsidR="00646AE5" w:rsidRPr="00F82F9B">
        <w:rPr>
          <w:rFonts w:ascii="Times New Roman" w:hAnsi="Times New Roman" w:cs="Times New Roman"/>
          <w:sz w:val="16"/>
          <w:szCs w:val="16"/>
        </w:rPr>
        <w:t>(подпись)</w:t>
      </w:r>
      <w:r w:rsidR="001066B9" w:rsidRPr="00F82F9B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95419B">
        <w:rPr>
          <w:rFonts w:ascii="Times New Roman" w:hAnsi="Times New Roman" w:cs="Times New Roman"/>
          <w:sz w:val="16"/>
          <w:szCs w:val="16"/>
        </w:rPr>
        <w:t xml:space="preserve">  </w:t>
      </w:r>
      <w:r w:rsidR="00646AE5" w:rsidRPr="00F82F9B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646AE5" w:rsidRPr="00F82F9B" w:rsidRDefault="00F82F9B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 </w:t>
      </w:r>
      <w:r w:rsidR="00646AE5" w:rsidRPr="00F82F9B">
        <w:rPr>
          <w:rFonts w:ascii="Times New Roman" w:hAnsi="Times New Roman" w:cs="Times New Roman"/>
          <w:sz w:val="28"/>
          <w:szCs w:val="28"/>
        </w:rPr>
        <w:t>20</w:t>
      </w:r>
      <w:r w:rsidR="00160BF1">
        <w:rPr>
          <w:rFonts w:ascii="Times New Roman" w:hAnsi="Times New Roman" w:cs="Times New Roman"/>
          <w:sz w:val="28"/>
          <w:szCs w:val="28"/>
        </w:rPr>
        <w:t>20</w:t>
      </w:r>
      <w:r w:rsidR="00646AE5" w:rsidRPr="00F82F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6AE5" w:rsidRPr="00F82F9B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F82F9B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E5E" w:rsidRPr="00F82F9B" w:rsidRDefault="00B46E5E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F82F9B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9B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646AE5" w:rsidRPr="00F82F9B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9B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3B2C25" w:rsidRDefault="00646AE5" w:rsidP="0028770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82F9B">
        <w:rPr>
          <w:rFonts w:ascii="Times New Roman" w:hAnsi="Times New Roman" w:cs="Times New Roman"/>
          <w:b/>
          <w:sz w:val="28"/>
          <w:szCs w:val="28"/>
        </w:rPr>
        <w:t>замещающего должность</w:t>
      </w:r>
      <w:r w:rsidR="00A406EE" w:rsidRPr="00F82F9B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</w:t>
      </w:r>
      <w:r w:rsidR="00287706" w:rsidRPr="00F82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BF1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3B2C25" w:rsidRPr="00F82F9B">
        <w:rPr>
          <w:rFonts w:ascii="Times New Roman" w:hAnsi="Times New Roman" w:cs="Times New Roman"/>
          <w:b/>
          <w:sz w:val="28"/>
          <w:szCs w:val="28"/>
        </w:rPr>
        <w:t>начальника отдела административ</w:t>
      </w:r>
      <w:r w:rsidR="0095419B">
        <w:rPr>
          <w:rFonts w:ascii="Times New Roman" w:hAnsi="Times New Roman" w:cs="Times New Roman"/>
          <w:b/>
          <w:sz w:val="28"/>
          <w:szCs w:val="28"/>
        </w:rPr>
        <w:t>ного и финансового обеспечения</w:t>
      </w:r>
      <w:r w:rsidR="003B2C25" w:rsidRPr="00F82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19B">
        <w:rPr>
          <w:rFonts w:ascii="Times New Roman" w:hAnsi="Times New Roman" w:cs="Times New Roman"/>
          <w:b/>
          <w:iCs/>
          <w:sz w:val="28"/>
          <w:szCs w:val="28"/>
        </w:rPr>
        <w:t>Управления</w:t>
      </w:r>
      <w:r w:rsidR="003B2C25" w:rsidRPr="00F82F9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87706" w:rsidRPr="00F82F9B">
        <w:rPr>
          <w:rFonts w:ascii="Times New Roman" w:hAnsi="Times New Roman" w:cs="Times New Roman"/>
          <w:b/>
          <w:i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3B2C25" w:rsidRPr="00F82F9B">
        <w:rPr>
          <w:rFonts w:ascii="Times New Roman" w:hAnsi="Times New Roman" w:cs="Times New Roman"/>
          <w:b/>
          <w:iCs/>
          <w:sz w:val="28"/>
          <w:szCs w:val="28"/>
        </w:rPr>
        <w:t xml:space="preserve"> по Пермскому краю</w:t>
      </w:r>
    </w:p>
    <w:p w:rsidR="002174ED" w:rsidRPr="00F82F9B" w:rsidRDefault="002174ED" w:rsidP="0028770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6AE5" w:rsidRPr="00F82F9B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F82F9B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9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6AE5" w:rsidRPr="00F82F9B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160BF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87706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160BF1">
        <w:rPr>
          <w:rFonts w:ascii="Times New Roman" w:hAnsi="Times New Roman" w:cs="Times New Roman"/>
          <w:sz w:val="28"/>
          <w:szCs w:val="28"/>
        </w:rPr>
        <w:t>а</w:t>
      </w:r>
      <w:r w:rsidR="00287706" w:rsidRPr="00F82F9B">
        <w:rPr>
          <w:rFonts w:ascii="Times New Roman" w:hAnsi="Times New Roman" w:cs="Times New Roman"/>
          <w:sz w:val="28"/>
          <w:szCs w:val="28"/>
        </w:rPr>
        <w:t xml:space="preserve"> отдела административного и финансового обеспечения (далее – «</w:t>
      </w:r>
      <w:r w:rsidR="00160BF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87706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160BF1">
        <w:rPr>
          <w:rFonts w:ascii="Times New Roman" w:hAnsi="Times New Roman" w:cs="Times New Roman"/>
          <w:sz w:val="28"/>
          <w:szCs w:val="28"/>
        </w:rPr>
        <w:t>а</w:t>
      </w:r>
      <w:r w:rsidR="00287706" w:rsidRPr="00F82F9B">
        <w:rPr>
          <w:rFonts w:ascii="Times New Roman" w:hAnsi="Times New Roman" w:cs="Times New Roman"/>
          <w:sz w:val="28"/>
          <w:szCs w:val="28"/>
        </w:rPr>
        <w:t xml:space="preserve"> ОАФ») Управления Федеральной службы по надзору в сфере связи, информационных технологий и массовых коммуникаций по Пермскому краю (далее – Управление) </w:t>
      </w:r>
      <w:r w:rsidRPr="00F82F9B">
        <w:rPr>
          <w:rFonts w:ascii="Times New Roman" w:hAnsi="Times New Roman" w:cs="Times New Roman"/>
          <w:sz w:val="28"/>
          <w:szCs w:val="28"/>
        </w:rPr>
        <w:t>относится к ведущ</w:t>
      </w:r>
      <w:r w:rsidR="00287706" w:rsidRPr="00F82F9B">
        <w:rPr>
          <w:rFonts w:ascii="Times New Roman" w:hAnsi="Times New Roman" w:cs="Times New Roman"/>
          <w:sz w:val="28"/>
          <w:szCs w:val="28"/>
        </w:rPr>
        <w:t xml:space="preserve">ей </w:t>
      </w:r>
      <w:r w:rsidRPr="00F82F9B">
        <w:rPr>
          <w:rFonts w:ascii="Times New Roman" w:hAnsi="Times New Roman" w:cs="Times New Roman"/>
          <w:sz w:val="28"/>
          <w:szCs w:val="28"/>
        </w:rPr>
        <w:t xml:space="preserve">группе должностей категории </w:t>
      </w:r>
      <w:r w:rsidR="00287706" w:rsidRPr="00F82F9B">
        <w:rPr>
          <w:rFonts w:ascii="Times New Roman" w:hAnsi="Times New Roman" w:cs="Times New Roman"/>
          <w:sz w:val="28"/>
          <w:szCs w:val="28"/>
        </w:rPr>
        <w:t>«</w:t>
      </w:r>
      <w:r w:rsidRPr="00F82F9B">
        <w:rPr>
          <w:rFonts w:ascii="Times New Roman" w:hAnsi="Times New Roman" w:cs="Times New Roman"/>
          <w:sz w:val="28"/>
          <w:szCs w:val="28"/>
        </w:rPr>
        <w:t>руководители</w:t>
      </w:r>
      <w:r w:rsidR="00287706" w:rsidRPr="00F82F9B">
        <w:rPr>
          <w:rFonts w:ascii="Times New Roman" w:hAnsi="Times New Roman" w:cs="Times New Roman"/>
          <w:sz w:val="28"/>
          <w:szCs w:val="28"/>
        </w:rPr>
        <w:t>»</w:t>
      </w:r>
      <w:r w:rsidRPr="00F82F9B">
        <w:rPr>
          <w:rFonts w:ascii="Times New Roman" w:hAnsi="Times New Roman" w:cs="Times New Roman"/>
          <w:sz w:val="28"/>
          <w:szCs w:val="28"/>
        </w:rPr>
        <w:t>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Регистрационный номер (код) должности</w:t>
      </w:r>
      <w:r w:rsidR="00287706" w:rsidRPr="00F82F9B">
        <w:rPr>
          <w:rFonts w:ascii="Times New Roman" w:hAnsi="Times New Roman" w:cs="Times New Roman"/>
          <w:sz w:val="28"/>
          <w:szCs w:val="28"/>
        </w:rPr>
        <w:t xml:space="preserve"> </w:t>
      </w:r>
      <w:r w:rsidR="00287706" w:rsidRPr="00EC50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11-1-3-05</w:t>
      </w:r>
      <w:r w:rsidR="00EC50BA" w:rsidRPr="00EC50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</w:t>
      </w:r>
      <w:r w:rsidRPr="00F82F9B">
        <w:rPr>
          <w:rFonts w:ascii="Times New Roman" w:hAnsi="Times New Roman" w:cs="Times New Roman"/>
          <w:sz w:val="28"/>
          <w:szCs w:val="28"/>
        </w:rPr>
        <w:t>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287706" w:rsidRPr="00F82F9B" w:rsidRDefault="00646AE5" w:rsidP="00B44B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2F9B">
        <w:rPr>
          <w:color w:val="auto"/>
          <w:sz w:val="28"/>
          <w:szCs w:val="28"/>
        </w:rPr>
        <w:t xml:space="preserve">1.3. Вид профессиональной служебной деятельности гражданского служащего: </w:t>
      </w:r>
      <w:r w:rsidR="00287706" w:rsidRPr="00F82F9B">
        <w:rPr>
          <w:color w:val="auto"/>
          <w:sz w:val="28"/>
          <w:szCs w:val="28"/>
        </w:rPr>
        <w:t>осуществление исполнительно-распорядительных и обеспечивающих функций.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1.4. Назначение на должность и освобождение от должности </w:t>
      </w:r>
      <w:r w:rsidR="00287706" w:rsidRPr="00F82F9B">
        <w:rPr>
          <w:rFonts w:ascii="Times New Roman" w:hAnsi="Times New Roman" w:cs="Times New Roman"/>
          <w:sz w:val="28"/>
          <w:szCs w:val="28"/>
        </w:rPr>
        <w:t>«</w:t>
      </w:r>
      <w:r w:rsidR="00160BF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87706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160BF1">
        <w:rPr>
          <w:rFonts w:ascii="Times New Roman" w:hAnsi="Times New Roman" w:cs="Times New Roman"/>
          <w:sz w:val="28"/>
          <w:szCs w:val="28"/>
        </w:rPr>
        <w:t>а</w:t>
      </w:r>
      <w:r w:rsidR="00287706" w:rsidRPr="00F82F9B">
        <w:rPr>
          <w:rFonts w:ascii="Times New Roman" w:hAnsi="Times New Roman" w:cs="Times New Roman"/>
          <w:sz w:val="28"/>
          <w:szCs w:val="28"/>
        </w:rPr>
        <w:t xml:space="preserve"> ОАФ» </w:t>
      </w:r>
      <w:r w:rsidRPr="00F82F9B">
        <w:rPr>
          <w:rFonts w:ascii="Times New Roman" w:hAnsi="Times New Roman" w:cs="Times New Roman"/>
          <w:sz w:val="28"/>
          <w:szCs w:val="28"/>
        </w:rPr>
        <w:t>осуществляется</w:t>
      </w:r>
      <w:r w:rsidR="00287706" w:rsidRPr="00F82F9B">
        <w:rPr>
          <w:rFonts w:ascii="Times New Roman" w:hAnsi="Times New Roman" w:cs="Times New Roman"/>
          <w:sz w:val="28"/>
          <w:szCs w:val="28"/>
        </w:rPr>
        <w:t xml:space="preserve"> руководителем Управления</w:t>
      </w:r>
      <w:r w:rsidRPr="00F82F9B">
        <w:rPr>
          <w:rFonts w:ascii="Times New Roman" w:hAnsi="Times New Roman" w:cs="Times New Roman"/>
          <w:sz w:val="28"/>
          <w:szCs w:val="28"/>
        </w:rPr>
        <w:t>.</w:t>
      </w:r>
    </w:p>
    <w:p w:rsidR="00473BAA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1.5. Гражданский служащий, замещающий должность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«</w:t>
      </w:r>
      <w:r w:rsidR="00160BF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73BAA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160BF1">
        <w:rPr>
          <w:rFonts w:ascii="Times New Roman" w:hAnsi="Times New Roman" w:cs="Times New Roman"/>
          <w:sz w:val="28"/>
          <w:szCs w:val="28"/>
        </w:rPr>
        <w:t>а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ОАФ»</w:t>
      </w:r>
      <w:r w:rsidRPr="00F82F9B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руководителю Управления </w:t>
      </w:r>
      <w:r w:rsidRPr="00F82F9B">
        <w:rPr>
          <w:rFonts w:ascii="Times New Roman" w:hAnsi="Times New Roman" w:cs="Times New Roman"/>
          <w:sz w:val="28"/>
          <w:szCs w:val="28"/>
        </w:rPr>
        <w:t>либо лицу, исполняющему его обязанности. Гражданский служащий, замещающий должность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«</w:t>
      </w:r>
      <w:r w:rsidR="00160BF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73BAA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160BF1">
        <w:rPr>
          <w:rFonts w:ascii="Times New Roman" w:hAnsi="Times New Roman" w:cs="Times New Roman"/>
          <w:sz w:val="28"/>
          <w:szCs w:val="28"/>
        </w:rPr>
        <w:t>а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ОАФ»</w:t>
      </w:r>
      <w:r w:rsidRPr="00F82F9B">
        <w:rPr>
          <w:rFonts w:ascii="Times New Roman" w:hAnsi="Times New Roman" w:cs="Times New Roman"/>
          <w:sz w:val="28"/>
          <w:szCs w:val="28"/>
        </w:rPr>
        <w:t xml:space="preserve">, также подчиняется </w:t>
      </w:r>
      <w:r w:rsidR="00473BAA" w:rsidRPr="00F82F9B">
        <w:rPr>
          <w:rFonts w:ascii="Times New Roman" w:hAnsi="Times New Roman" w:cs="Times New Roman"/>
          <w:sz w:val="28"/>
          <w:szCs w:val="28"/>
        </w:rPr>
        <w:t>заместителям руководителя Управления.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BA">
        <w:rPr>
          <w:rFonts w:ascii="Times New Roman" w:hAnsi="Times New Roman" w:cs="Times New Roman"/>
          <w:sz w:val="28"/>
          <w:szCs w:val="28"/>
        </w:rPr>
        <w:t>1.6. В период временного отсутствия</w:t>
      </w:r>
      <w:r w:rsidR="00F82F9B" w:rsidRPr="00EC50BA">
        <w:rPr>
          <w:rFonts w:ascii="Times New Roman" w:hAnsi="Times New Roman" w:cs="Times New Roman"/>
          <w:sz w:val="28"/>
          <w:szCs w:val="28"/>
        </w:rPr>
        <w:t xml:space="preserve"> </w:t>
      </w:r>
      <w:r w:rsidR="00D36BB5" w:rsidRPr="00EC50B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82F9B" w:rsidRPr="00EC50BA">
        <w:rPr>
          <w:rFonts w:ascii="Times New Roman" w:hAnsi="Times New Roman" w:cs="Times New Roman"/>
          <w:sz w:val="28"/>
          <w:szCs w:val="28"/>
        </w:rPr>
        <w:t>начальника отдела административного и финансового обеспечения</w:t>
      </w:r>
      <w:r w:rsidRPr="00EC50BA">
        <w:rPr>
          <w:rFonts w:ascii="Times New Roman" w:hAnsi="Times New Roman" w:cs="Times New Roman"/>
          <w:sz w:val="28"/>
          <w:szCs w:val="28"/>
        </w:rPr>
        <w:t xml:space="preserve"> исполнение его должностных обязанностей возлагается на другого гражданского служащего, замещающего должность</w:t>
      </w:r>
      <w:r w:rsidR="00473BAA" w:rsidRPr="00EC50BA">
        <w:rPr>
          <w:rFonts w:ascii="Times New Roman" w:hAnsi="Times New Roman" w:cs="Times New Roman"/>
          <w:sz w:val="28"/>
          <w:szCs w:val="28"/>
        </w:rPr>
        <w:t xml:space="preserve"> </w:t>
      </w:r>
      <w:r w:rsidR="00EC50BA" w:rsidRPr="00EC50BA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473BAA" w:rsidRPr="00EC50BA">
        <w:rPr>
          <w:rFonts w:ascii="Times New Roman" w:hAnsi="Times New Roman" w:cs="Times New Roman"/>
          <w:sz w:val="28"/>
          <w:szCs w:val="28"/>
        </w:rPr>
        <w:t xml:space="preserve"> отдела административного и финансового обеспечения</w:t>
      </w:r>
      <w:r w:rsidRPr="00EC50BA">
        <w:rPr>
          <w:rFonts w:ascii="Times New Roman" w:hAnsi="Times New Roman" w:cs="Times New Roman"/>
          <w:sz w:val="28"/>
          <w:szCs w:val="28"/>
        </w:rPr>
        <w:t>.</w:t>
      </w:r>
    </w:p>
    <w:p w:rsidR="00646AE5" w:rsidRPr="00F82F9B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9B">
        <w:rPr>
          <w:rFonts w:ascii="Times New Roman" w:hAnsi="Times New Roman" w:cs="Times New Roman"/>
          <w:b/>
          <w:sz w:val="28"/>
          <w:szCs w:val="28"/>
        </w:rPr>
        <w:lastRenderedPageBreak/>
        <w:t>2. Квалификационные требования</w:t>
      </w:r>
    </w:p>
    <w:p w:rsidR="00B46E5E" w:rsidRPr="00F82F9B" w:rsidRDefault="00B46E5E" w:rsidP="00646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473BAA" w:rsidRPr="00F82F9B">
        <w:rPr>
          <w:rFonts w:ascii="Times New Roman" w:hAnsi="Times New Roman" w:cs="Times New Roman"/>
          <w:sz w:val="28"/>
          <w:szCs w:val="28"/>
        </w:rPr>
        <w:t>«</w:t>
      </w:r>
      <w:r w:rsidR="00D36BB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73BAA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D36BB5">
        <w:rPr>
          <w:rFonts w:ascii="Times New Roman" w:hAnsi="Times New Roman" w:cs="Times New Roman"/>
          <w:sz w:val="28"/>
          <w:szCs w:val="28"/>
        </w:rPr>
        <w:t>а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ОАФ» </w:t>
      </w:r>
      <w:r w:rsidRPr="00F82F9B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2.1.1. Гражданский служащий, замещающий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</w:t>
      </w:r>
      <w:r w:rsidR="00CC0D53" w:rsidRPr="00F82F9B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473BAA" w:rsidRPr="00F82F9B">
        <w:rPr>
          <w:rFonts w:ascii="Times New Roman" w:hAnsi="Times New Roman" w:cs="Times New Roman"/>
          <w:sz w:val="28"/>
          <w:szCs w:val="28"/>
        </w:rPr>
        <w:t>«</w:t>
      </w:r>
      <w:r w:rsidR="00D36BB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73BAA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D36BB5">
        <w:rPr>
          <w:rFonts w:ascii="Times New Roman" w:hAnsi="Times New Roman" w:cs="Times New Roman"/>
          <w:sz w:val="28"/>
          <w:szCs w:val="28"/>
        </w:rPr>
        <w:t>а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ОАФ»</w:t>
      </w:r>
      <w:r w:rsidRPr="00F82F9B">
        <w:rPr>
          <w:rFonts w:ascii="Times New Roman" w:hAnsi="Times New Roman" w:cs="Times New Roman"/>
          <w:sz w:val="28"/>
          <w:szCs w:val="28"/>
        </w:rPr>
        <w:t xml:space="preserve">, должен иметь высшее образование 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Pr="00F82F9B">
        <w:rPr>
          <w:rFonts w:ascii="Times New Roman" w:hAnsi="Times New Roman" w:cs="Times New Roman"/>
          <w:sz w:val="28"/>
          <w:szCs w:val="28"/>
        </w:rPr>
        <w:t>бакалавриат</w:t>
      </w:r>
      <w:r w:rsidR="00473BAA" w:rsidRPr="00F82F9B">
        <w:rPr>
          <w:rFonts w:ascii="Times New Roman" w:hAnsi="Times New Roman" w:cs="Times New Roman"/>
          <w:sz w:val="28"/>
          <w:szCs w:val="28"/>
        </w:rPr>
        <w:t>а</w:t>
      </w:r>
      <w:r w:rsidRPr="00F82F9B">
        <w:rPr>
          <w:rFonts w:ascii="Times New Roman" w:hAnsi="Times New Roman" w:cs="Times New Roman"/>
          <w:sz w:val="28"/>
          <w:szCs w:val="28"/>
        </w:rPr>
        <w:t>.</w:t>
      </w:r>
    </w:p>
    <w:p w:rsidR="00473BAA" w:rsidRPr="00F82F9B" w:rsidRDefault="00646AE5" w:rsidP="00B4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2.1.2. Для должности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«</w:t>
      </w:r>
      <w:r w:rsidR="00D36BB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73BAA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D36BB5">
        <w:rPr>
          <w:rFonts w:ascii="Times New Roman" w:hAnsi="Times New Roman" w:cs="Times New Roman"/>
          <w:sz w:val="28"/>
          <w:szCs w:val="28"/>
        </w:rPr>
        <w:t>а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ОАФ»</w:t>
      </w:r>
      <w:r w:rsidRPr="00F82F9B">
        <w:rPr>
          <w:rFonts w:ascii="Times New Roman" w:hAnsi="Times New Roman" w:cs="Times New Roman"/>
          <w:sz w:val="28"/>
          <w:szCs w:val="28"/>
        </w:rPr>
        <w:t xml:space="preserve"> стаж государственной гражданской службы или работы по специальности, направлению подготовки, </w:t>
      </w:r>
      <w:proofErr w:type="gramStart"/>
      <w:r w:rsidRPr="00F82F9B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F82F9B">
        <w:rPr>
          <w:rFonts w:ascii="Times New Roman" w:hAnsi="Times New Roman" w:cs="Times New Roman"/>
          <w:sz w:val="28"/>
          <w:szCs w:val="28"/>
        </w:rPr>
        <w:t xml:space="preserve"> в пункте 2.2.1, составляет</w:t>
      </w:r>
      <w:r w:rsidR="009F4798">
        <w:rPr>
          <w:rFonts w:ascii="Times New Roman" w:hAnsi="Times New Roman" w:cs="Times New Roman"/>
          <w:sz w:val="28"/>
          <w:szCs w:val="28"/>
        </w:rPr>
        <w:t>: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</w:t>
      </w:r>
      <w:r w:rsidR="009F4798">
        <w:rPr>
          <w:rFonts w:ascii="Times New Roman" w:hAnsi="Times New Roman" w:cs="Times New Roman"/>
          <w:sz w:val="28"/>
          <w:szCs w:val="28"/>
        </w:rPr>
        <w:t>без предъявления требования к стажу</w:t>
      </w:r>
      <w:r w:rsidR="00473BAA" w:rsidRPr="00F82F9B">
        <w:rPr>
          <w:rFonts w:ascii="Times New Roman" w:hAnsi="Times New Roman" w:cs="Times New Roman"/>
          <w:sz w:val="28"/>
          <w:szCs w:val="28"/>
        </w:rPr>
        <w:t>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</w:t>
      </w:r>
      <w:r w:rsidR="00473BAA" w:rsidRPr="00F82F9B">
        <w:rPr>
          <w:rFonts w:ascii="Times New Roman" w:hAnsi="Times New Roman" w:cs="Times New Roman"/>
          <w:sz w:val="28"/>
          <w:szCs w:val="28"/>
        </w:rPr>
        <w:t>«</w:t>
      </w:r>
      <w:r w:rsidR="00D36BB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73BAA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D36BB5">
        <w:rPr>
          <w:rFonts w:ascii="Times New Roman" w:hAnsi="Times New Roman" w:cs="Times New Roman"/>
          <w:sz w:val="28"/>
          <w:szCs w:val="28"/>
        </w:rPr>
        <w:t>а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ОАФ», </w:t>
      </w:r>
      <w:r w:rsidRPr="00F82F9B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б) Федерал</w:t>
      </w:r>
      <w:r w:rsidR="00F82F9B">
        <w:rPr>
          <w:rFonts w:ascii="Times New Roman" w:hAnsi="Times New Roman" w:cs="Times New Roman"/>
          <w:sz w:val="28"/>
          <w:szCs w:val="28"/>
        </w:rPr>
        <w:t>ьного закона от 27 мая 2003 г. №</w:t>
      </w:r>
      <w:r w:rsidR="00E5627E">
        <w:rPr>
          <w:rFonts w:ascii="Times New Roman" w:hAnsi="Times New Roman" w:cs="Times New Roman"/>
          <w:sz w:val="28"/>
          <w:szCs w:val="28"/>
        </w:rPr>
        <w:t xml:space="preserve"> 58-ФЗ «</w:t>
      </w:r>
      <w:r w:rsidRPr="00F82F9B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E5627E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F82F9B">
        <w:rPr>
          <w:rFonts w:ascii="Times New Roman" w:hAnsi="Times New Roman" w:cs="Times New Roman"/>
          <w:sz w:val="28"/>
          <w:szCs w:val="28"/>
        </w:rPr>
        <w:t>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в) Федераль</w:t>
      </w:r>
      <w:r w:rsidR="00F82F9B">
        <w:rPr>
          <w:rFonts w:ascii="Times New Roman" w:hAnsi="Times New Roman" w:cs="Times New Roman"/>
          <w:sz w:val="28"/>
          <w:szCs w:val="28"/>
        </w:rPr>
        <w:t>ного закона от 27 июля 2004 г. №</w:t>
      </w:r>
      <w:r w:rsidR="00E5627E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F82F9B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E5627E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F82F9B">
        <w:rPr>
          <w:rFonts w:ascii="Times New Roman" w:hAnsi="Times New Roman" w:cs="Times New Roman"/>
          <w:sz w:val="28"/>
          <w:szCs w:val="28"/>
        </w:rPr>
        <w:t>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г) Федеральног</w:t>
      </w:r>
      <w:r w:rsidR="00F82F9B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="00E5627E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F82F9B">
        <w:rPr>
          <w:rFonts w:ascii="Times New Roman" w:hAnsi="Times New Roman" w:cs="Times New Roman"/>
          <w:sz w:val="28"/>
          <w:szCs w:val="28"/>
        </w:rPr>
        <w:t>;</w:t>
      </w:r>
    </w:p>
    <w:p w:rsidR="00646AE5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а) знание основ информационной безопасности и защиты информации, включая: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AA1F4C">
        <w:rPr>
          <w:rFonts w:ascii="Times New Roman" w:hAnsi="Times New Roman" w:cs="Times New Roman"/>
          <w:color w:val="00B050"/>
          <w:sz w:val="28"/>
          <w:szCs w:val="28"/>
        </w:rPr>
        <w:t>фишинговые</w:t>
      </w:r>
      <w:proofErr w:type="spellEnd"/>
      <w:r w:rsidRPr="00AA1F4C">
        <w:rPr>
          <w:rFonts w:ascii="Times New Roman" w:hAnsi="Times New Roman" w:cs="Times New Roman"/>
          <w:color w:val="00B050"/>
          <w:sz w:val="28"/>
          <w:szCs w:val="28"/>
        </w:rPr>
        <w:t xml:space="preserve">» письма и </w:t>
      </w:r>
      <w:proofErr w:type="gramStart"/>
      <w:r w:rsidRPr="00AA1F4C">
        <w:rPr>
          <w:rFonts w:ascii="Times New Roman" w:hAnsi="Times New Roman" w:cs="Times New Roman"/>
          <w:color w:val="00B050"/>
          <w:sz w:val="28"/>
          <w:szCs w:val="28"/>
        </w:rPr>
        <w:t>спам-рассылки</w:t>
      </w:r>
      <w:proofErr w:type="gramEnd"/>
      <w:r w:rsidRPr="00AA1F4C">
        <w:rPr>
          <w:rFonts w:ascii="Times New Roman" w:hAnsi="Times New Roman" w:cs="Times New Roman"/>
          <w:color w:val="00B050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 xml:space="preserve">- требования по обеспечению безопасности информации при использовании удаленного доступа к информационным ресурсам государственного органа с </w:t>
      </w:r>
      <w:r w:rsidRPr="00AA1F4C">
        <w:rPr>
          <w:rFonts w:ascii="Times New Roman" w:hAnsi="Times New Roman" w:cs="Times New Roman"/>
          <w:color w:val="00B050"/>
          <w:sz w:val="28"/>
          <w:szCs w:val="28"/>
        </w:rPr>
        <w:lastRenderedPageBreak/>
        <w:t>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- правила и ограниченного подключения внешних устройств (</w:t>
      </w:r>
      <w:proofErr w:type="spellStart"/>
      <w:r w:rsidRPr="00AA1F4C">
        <w:rPr>
          <w:rFonts w:ascii="Times New Roman" w:hAnsi="Times New Roman" w:cs="Times New Roman"/>
          <w:color w:val="00B050"/>
          <w:sz w:val="28"/>
          <w:szCs w:val="28"/>
        </w:rPr>
        <w:t>флеш</w:t>
      </w:r>
      <w:proofErr w:type="spellEnd"/>
      <w:r w:rsidRPr="00AA1F4C">
        <w:rPr>
          <w:rFonts w:ascii="Times New Roman" w:hAnsi="Times New Roman" w:cs="Times New Roman"/>
          <w:color w:val="00B050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б) знание основных положений законодательства о персональных данных, включая: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- понятия персональных данных, принципы и условия их обработки;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- меры по обеспечению безопасности персональных данных при их обработке в информационных системах.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в) знание общих принципов функционирования системы электронного документооборота, включая: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г) знание основных положений законодательства об электронной подписи, включая: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- понятие и виды электронных подписей;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AA1F4C">
        <w:rPr>
          <w:rFonts w:ascii="Times New Roman" w:hAnsi="Times New Roman" w:cs="Times New Roman"/>
          <w:color w:val="00B050"/>
          <w:sz w:val="28"/>
          <w:szCs w:val="28"/>
        </w:rPr>
        <w:t>равнозначным</w:t>
      </w:r>
      <w:proofErr w:type="gramEnd"/>
      <w:r w:rsidRPr="00AA1F4C">
        <w:rPr>
          <w:rFonts w:ascii="Times New Roman" w:hAnsi="Times New Roman" w:cs="Times New Roman"/>
          <w:color w:val="00B050"/>
          <w:sz w:val="28"/>
          <w:szCs w:val="28"/>
        </w:rPr>
        <w:t xml:space="preserve"> на бумажном носителе, подписанным собственноручной подписью.</w:t>
      </w:r>
    </w:p>
    <w:p w:rsidR="00A86032" w:rsidRPr="00AA1F4C" w:rsidRDefault="00273681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д</w:t>
      </w:r>
      <w:r w:rsidR="00A86032" w:rsidRPr="00AA1F4C">
        <w:rPr>
          <w:rFonts w:ascii="Times New Roman" w:hAnsi="Times New Roman" w:cs="Times New Roman"/>
          <w:color w:val="00B050"/>
          <w:sz w:val="28"/>
          <w:szCs w:val="28"/>
        </w:rPr>
        <w:t>) основные знания и умения по применению персонального компьютера: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 xml:space="preserve"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</w:t>
      </w:r>
      <w:r w:rsidRPr="00EB16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B1677"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  <w:t>pravo</w:t>
      </w:r>
      <w:proofErr w:type="spellEnd"/>
      <w:r w:rsidRPr="00EB1677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proofErr w:type="spellStart"/>
      <w:r w:rsidRPr="00EB1677"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  <w:t>gov</w:t>
      </w:r>
      <w:proofErr w:type="spellEnd"/>
      <w:r w:rsidRPr="00EB1677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proofErr w:type="spellStart"/>
      <w:r w:rsidRPr="00EB1677"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B1677">
        <w:rPr>
          <w:rFonts w:ascii="Times New Roman" w:hAnsi="Times New Roman" w:cs="Times New Roman"/>
          <w:sz w:val="28"/>
          <w:szCs w:val="28"/>
        </w:rPr>
        <w:t>;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86032" w:rsidRPr="00AA1F4C" w:rsidRDefault="00A86032" w:rsidP="00A86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1F4C">
        <w:rPr>
          <w:rFonts w:ascii="Times New Roman" w:hAnsi="Times New Roman" w:cs="Times New Roman"/>
          <w:color w:val="00B050"/>
          <w:sz w:val="28"/>
          <w:szCs w:val="28"/>
        </w:rPr>
        <w:t>- умение работать с общими сетевыми ресурсами (сетевыми дисками, папками).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2.1.4. Умения гражданского служащего, замещающего должность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«</w:t>
      </w:r>
      <w:r w:rsidR="00D36BB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73BAA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D36BB5">
        <w:rPr>
          <w:rFonts w:ascii="Times New Roman" w:hAnsi="Times New Roman" w:cs="Times New Roman"/>
          <w:sz w:val="28"/>
          <w:szCs w:val="28"/>
        </w:rPr>
        <w:t>а</w:t>
      </w:r>
      <w:r w:rsidR="00473BAA" w:rsidRPr="00F82F9B">
        <w:rPr>
          <w:rFonts w:ascii="Times New Roman" w:hAnsi="Times New Roman" w:cs="Times New Roman"/>
          <w:sz w:val="28"/>
          <w:szCs w:val="28"/>
        </w:rPr>
        <w:t xml:space="preserve"> ОАФ»</w:t>
      </w:r>
      <w:r w:rsidRPr="00F82F9B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lastRenderedPageBreak/>
        <w:t>умение руководить подчиненными, эффективно планировать работу и контролировать ее выполнение;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1A4754" w:rsidRPr="00F82F9B" w:rsidRDefault="00646AE5" w:rsidP="00F82F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2F9B">
        <w:rPr>
          <w:color w:val="auto"/>
          <w:sz w:val="28"/>
          <w:szCs w:val="28"/>
        </w:rPr>
        <w:t xml:space="preserve">2.2.1. </w:t>
      </w:r>
      <w:proofErr w:type="gramStart"/>
      <w:r w:rsidR="001A4754" w:rsidRPr="00F82F9B">
        <w:rPr>
          <w:color w:val="auto"/>
          <w:sz w:val="28"/>
          <w:szCs w:val="28"/>
        </w:rPr>
        <w:t>Гражданский служащий, зам</w:t>
      </w:r>
      <w:r w:rsidR="00A406EE" w:rsidRPr="00F82F9B">
        <w:rPr>
          <w:color w:val="auto"/>
          <w:sz w:val="28"/>
          <w:szCs w:val="28"/>
        </w:rPr>
        <w:t>ещающий должность «</w:t>
      </w:r>
      <w:r w:rsidR="006F0FCD">
        <w:rPr>
          <w:color w:val="auto"/>
          <w:sz w:val="28"/>
          <w:szCs w:val="28"/>
        </w:rPr>
        <w:t xml:space="preserve">заместитель </w:t>
      </w:r>
      <w:r w:rsidR="00A406EE" w:rsidRPr="00F82F9B">
        <w:rPr>
          <w:color w:val="auto"/>
          <w:sz w:val="28"/>
          <w:szCs w:val="28"/>
        </w:rPr>
        <w:t>начальник</w:t>
      </w:r>
      <w:r w:rsidR="006F0FCD">
        <w:rPr>
          <w:color w:val="auto"/>
          <w:sz w:val="28"/>
          <w:szCs w:val="28"/>
        </w:rPr>
        <w:t>а</w:t>
      </w:r>
      <w:r w:rsidR="00A406EE" w:rsidRPr="00F82F9B">
        <w:rPr>
          <w:color w:val="auto"/>
          <w:sz w:val="28"/>
          <w:szCs w:val="28"/>
        </w:rPr>
        <w:t xml:space="preserve"> ОАФ</w:t>
      </w:r>
      <w:r w:rsidR="001A4754" w:rsidRPr="00F82F9B">
        <w:rPr>
          <w:color w:val="auto"/>
          <w:sz w:val="28"/>
          <w:szCs w:val="28"/>
        </w:rPr>
        <w:t>»,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Федерации, должен иметь высшее специальное образование по направлению подготовки (специальности</w:t>
      </w:r>
      <w:r w:rsidR="00A86032">
        <w:rPr>
          <w:color w:val="auto"/>
          <w:sz w:val="28"/>
          <w:szCs w:val="28"/>
        </w:rPr>
        <w:t xml:space="preserve"> </w:t>
      </w:r>
      <w:r w:rsidR="001A4754" w:rsidRPr="00F82F9B">
        <w:rPr>
          <w:color w:val="auto"/>
          <w:sz w:val="28"/>
          <w:szCs w:val="28"/>
        </w:rPr>
        <w:t>(-ям) профессионального образования:</w:t>
      </w:r>
      <w:proofErr w:type="gramEnd"/>
      <w:r w:rsidR="001A4754" w:rsidRPr="00F82F9B">
        <w:rPr>
          <w:color w:val="auto"/>
          <w:sz w:val="28"/>
          <w:szCs w:val="28"/>
        </w:rPr>
        <w:t xml:space="preserve"> </w:t>
      </w:r>
      <w:proofErr w:type="gramStart"/>
      <w:r w:rsidR="001A4754" w:rsidRPr="00F82F9B">
        <w:rPr>
          <w:color w:val="auto"/>
          <w:sz w:val="28"/>
          <w:szCs w:val="28"/>
        </w:rPr>
        <w:t>«Государственное и</w:t>
      </w:r>
      <w:r w:rsidR="001A4754" w:rsidRPr="00F82F9B">
        <w:rPr>
          <w:color w:val="auto"/>
          <w:sz w:val="23"/>
          <w:szCs w:val="23"/>
        </w:rPr>
        <w:t xml:space="preserve"> </w:t>
      </w:r>
      <w:r w:rsidR="001A4754" w:rsidRPr="00F82F9B">
        <w:rPr>
          <w:color w:val="auto"/>
          <w:sz w:val="28"/>
          <w:szCs w:val="28"/>
        </w:rPr>
        <w:t>муниципальное управление», «Политология», «Бизнес-информатика», «Юриспруденция», «Менеджмент», «Экономика», «Электроника, радиотехника и системы связи», «Информационная безопасность», направлений «Электроника, радиотехника и системы связи», «Электроника и микроэлектроника», «Средства радиоэлектронной борьбы», «Радиофизика», «Прикладные математика и физика», «Физика», «Радиоэлектронные системы и комплексы», «Инфокоммуникационные технологии и системы связи», «Компьютерные и информационные науки», «Математика и механика»,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</w:t>
      </w:r>
      <w:proofErr w:type="gramEnd"/>
      <w:r w:rsidR="001A4754" w:rsidRPr="00F82F9B">
        <w:rPr>
          <w:color w:val="auto"/>
          <w:sz w:val="28"/>
          <w:szCs w:val="28"/>
        </w:rPr>
        <w:t xml:space="preserve"> </w:t>
      </w:r>
      <w:proofErr w:type="gramStart"/>
      <w:r w:rsidR="001A4754" w:rsidRPr="00F82F9B">
        <w:rPr>
          <w:color w:val="auto"/>
          <w:sz w:val="28"/>
          <w:szCs w:val="28"/>
        </w:rPr>
        <w:t>безопасность автоматизированных систем», «Информатика и вычислительная техника», «Автоматизация и управление», «Инженерное дело, технология и технические науки», «Международное право», «Финансы и кредит», «Экономика и управление на предприятии», «Управление в технических системах», «Автоматизированные системы обработки инф</w:t>
      </w:r>
      <w:r w:rsidR="00A406EE" w:rsidRPr="00F82F9B">
        <w:rPr>
          <w:color w:val="auto"/>
          <w:sz w:val="28"/>
          <w:szCs w:val="28"/>
        </w:rPr>
        <w:t>ормации и управления», «Реклама</w:t>
      </w:r>
      <w:r w:rsidR="00F82F9B">
        <w:rPr>
          <w:color w:val="auto"/>
          <w:sz w:val="28"/>
          <w:szCs w:val="28"/>
        </w:rPr>
        <w:t xml:space="preserve"> </w:t>
      </w:r>
      <w:r w:rsidR="001A4754" w:rsidRPr="00F82F9B">
        <w:rPr>
          <w:color w:val="auto"/>
          <w:sz w:val="28"/>
          <w:szCs w:val="28"/>
        </w:rPr>
        <w:t>и связи с общественностью», «Журналистика», «Телевидение», «Медиакоммуникации», «Специальные радиотехнические системы», «Техническая эксплуатация транспортного радиооборудования», «Радиосвязь, радиовещание и телевидение» или иные</w:t>
      </w:r>
      <w:r w:rsidR="001A4754" w:rsidRPr="00F82F9B">
        <w:rPr>
          <w:color w:val="auto"/>
        </w:rPr>
        <w:t xml:space="preserve"> </w:t>
      </w:r>
      <w:r w:rsidR="001A4754" w:rsidRPr="00F82F9B">
        <w:rPr>
          <w:color w:val="auto"/>
          <w:sz w:val="28"/>
          <w:szCs w:val="28"/>
        </w:rPr>
        <w:t>специальности и направления</w:t>
      </w:r>
      <w:proofErr w:type="gramEnd"/>
      <w:r w:rsidR="001A4754" w:rsidRPr="00F82F9B">
        <w:rPr>
          <w:color w:val="auto"/>
          <w:sz w:val="28"/>
          <w:szCs w:val="28"/>
        </w:rPr>
        <w:t xml:space="preserve"> подготовки, содержащиеся в ранее применяемых</w:t>
      </w:r>
      <w:r w:rsidR="001A4754" w:rsidRPr="00F82F9B">
        <w:rPr>
          <w:color w:val="auto"/>
        </w:rPr>
        <w:t xml:space="preserve"> </w:t>
      </w:r>
      <w:r w:rsidR="001A4754" w:rsidRPr="00F82F9B">
        <w:rPr>
          <w:color w:val="auto"/>
          <w:sz w:val="28"/>
          <w:szCs w:val="28"/>
        </w:rPr>
        <w:t>перечнях специальностей и направлений подготовки, для которых законодательством</w:t>
      </w:r>
      <w:r w:rsidR="001A4754" w:rsidRPr="00F82F9B">
        <w:rPr>
          <w:color w:val="auto"/>
        </w:rPr>
        <w:t xml:space="preserve"> </w:t>
      </w:r>
      <w:r w:rsidR="001A4754" w:rsidRPr="00F82F9B">
        <w:rPr>
          <w:color w:val="auto"/>
          <w:sz w:val="28"/>
          <w:szCs w:val="28"/>
        </w:rPr>
        <w:t>об образовании Российской Федерации установлено соответствие указанным</w:t>
      </w:r>
      <w:r w:rsidR="001A4754" w:rsidRPr="00F82F9B">
        <w:rPr>
          <w:color w:val="auto"/>
        </w:rPr>
        <w:t xml:space="preserve"> </w:t>
      </w:r>
      <w:r w:rsidR="001A4754" w:rsidRPr="00F82F9B">
        <w:rPr>
          <w:color w:val="auto"/>
          <w:sz w:val="28"/>
          <w:szCs w:val="28"/>
        </w:rPr>
        <w:t>специальностям и направлениям подготовки.</w:t>
      </w:r>
    </w:p>
    <w:p w:rsidR="00646AE5" w:rsidRPr="00F82F9B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2.2.2. Гражданский служащий, замещающий должность</w:t>
      </w:r>
      <w:r w:rsidR="00BD0B26" w:rsidRPr="00F82F9B">
        <w:rPr>
          <w:rFonts w:ascii="Times New Roman" w:hAnsi="Times New Roman" w:cs="Times New Roman"/>
          <w:sz w:val="28"/>
          <w:szCs w:val="28"/>
        </w:rPr>
        <w:t xml:space="preserve"> «</w:t>
      </w:r>
      <w:r w:rsidR="00D36BB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D0B26" w:rsidRPr="00F82F9B">
        <w:rPr>
          <w:rFonts w:ascii="Times New Roman" w:hAnsi="Times New Roman" w:cs="Times New Roman"/>
          <w:sz w:val="28"/>
          <w:szCs w:val="28"/>
        </w:rPr>
        <w:t>начальник</w:t>
      </w:r>
      <w:r w:rsidR="00D36BB5">
        <w:rPr>
          <w:rFonts w:ascii="Times New Roman" w:hAnsi="Times New Roman" w:cs="Times New Roman"/>
          <w:sz w:val="28"/>
          <w:szCs w:val="28"/>
        </w:rPr>
        <w:t>а</w:t>
      </w:r>
      <w:r w:rsidR="00BD0B26" w:rsidRPr="00F82F9B">
        <w:rPr>
          <w:rFonts w:ascii="Times New Roman" w:hAnsi="Times New Roman" w:cs="Times New Roman"/>
          <w:sz w:val="28"/>
          <w:szCs w:val="28"/>
        </w:rPr>
        <w:t xml:space="preserve"> ОАФ»</w:t>
      </w:r>
      <w:r w:rsidRPr="00F82F9B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F82F9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3224B">
        <w:rPr>
          <w:rFonts w:ascii="Times New Roman" w:hAnsi="Times New Roman" w:cs="Times New Roman"/>
          <w:sz w:val="28"/>
          <w:szCs w:val="28"/>
        </w:rPr>
        <w:t xml:space="preserve"> от </w:t>
      </w:r>
      <w:r w:rsidR="0014354D">
        <w:rPr>
          <w:rFonts w:ascii="Times New Roman" w:hAnsi="Times New Roman" w:cs="Times New Roman"/>
          <w:sz w:val="28"/>
          <w:szCs w:val="28"/>
        </w:rPr>
        <w:t>07</w:t>
      </w:r>
      <w:r w:rsidR="0023224B">
        <w:rPr>
          <w:rFonts w:ascii="Times New Roman" w:hAnsi="Times New Roman" w:cs="Times New Roman"/>
          <w:sz w:val="28"/>
          <w:szCs w:val="28"/>
        </w:rPr>
        <w:t xml:space="preserve"> июля 2003 г. № 126-ФЗ «О связи»</w:t>
      </w:r>
      <w:r w:rsidRPr="00F82F9B">
        <w:rPr>
          <w:rFonts w:ascii="Times New Roman" w:hAnsi="Times New Roman" w:cs="Times New Roman"/>
          <w:sz w:val="28"/>
          <w:szCs w:val="28"/>
        </w:rPr>
        <w:t>;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F82F9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3224B">
        <w:rPr>
          <w:rFonts w:ascii="Times New Roman" w:hAnsi="Times New Roman" w:cs="Times New Roman"/>
          <w:sz w:val="28"/>
          <w:szCs w:val="28"/>
        </w:rPr>
        <w:t xml:space="preserve"> от 27 июля 2006 г. № 149-ФЗ «</w:t>
      </w:r>
      <w:r w:rsidRPr="00F82F9B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23224B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F82F9B">
        <w:rPr>
          <w:rFonts w:ascii="Times New Roman" w:hAnsi="Times New Roman" w:cs="Times New Roman"/>
          <w:sz w:val="28"/>
          <w:szCs w:val="28"/>
        </w:rPr>
        <w:t>;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F82F9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3224B">
        <w:rPr>
          <w:rFonts w:ascii="Times New Roman" w:hAnsi="Times New Roman" w:cs="Times New Roman"/>
          <w:sz w:val="28"/>
          <w:szCs w:val="28"/>
        </w:rPr>
        <w:t xml:space="preserve"> от </w:t>
      </w:r>
      <w:r w:rsidR="005D24C1">
        <w:rPr>
          <w:rFonts w:ascii="Times New Roman" w:hAnsi="Times New Roman" w:cs="Times New Roman"/>
          <w:sz w:val="28"/>
          <w:szCs w:val="28"/>
        </w:rPr>
        <w:t>27</w:t>
      </w:r>
      <w:r w:rsidR="0023224B">
        <w:rPr>
          <w:rFonts w:ascii="Times New Roman" w:hAnsi="Times New Roman" w:cs="Times New Roman"/>
          <w:sz w:val="28"/>
          <w:szCs w:val="28"/>
        </w:rPr>
        <w:t xml:space="preserve"> июля 2006 г. № 152-ФЗ «О персональных данных»</w:t>
      </w:r>
      <w:r w:rsidRPr="00F82F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9B">
        <w:rPr>
          <w:rFonts w:ascii="Times New Roman" w:hAnsi="Times New Roman"/>
          <w:sz w:val="28"/>
          <w:szCs w:val="28"/>
        </w:rPr>
        <w:t xml:space="preserve">Федеральный </w:t>
      </w:r>
      <w:r w:rsidR="00CB614E">
        <w:rPr>
          <w:rFonts w:ascii="Times New Roman" w:hAnsi="Times New Roman"/>
          <w:sz w:val="28"/>
          <w:szCs w:val="28"/>
        </w:rPr>
        <w:t xml:space="preserve">закон от 2 мая 2006 г. № 59-ФЗ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F82F9B">
        <w:rPr>
          <w:rFonts w:ascii="Times New Roman" w:hAnsi="Times New Roman"/>
          <w:sz w:val="28"/>
          <w:szCs w:val="28"/>
        </w:rPr>
        <w:t>О порядке рассмотрения обращений гра</w:t>
      </w:r>
      <w:r w:rsidR="00E5627E">
        <w:rPr>
          <w:rFonts w:ascii="Times New Roman" w:hAnsi="Times New Roman"/>
          <w:sz w:val="28"/>
          <w:szCs w:val="28"/>
        </w:rPr>
        <w:t>ждан Российской Федерации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Pr="00F82F9B">
        <w:rPr>
          <w:rFonts w:ascii="Times New Roman" w:hAnsi="Times New Roman"/>
          <w:sz w:val="28"/>
          <w:szCs w:val="28"/>
        </w:rPr>
        <w:t>;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9B">
        <w:rPr>
          <w:rFonts w:ascii="Times New Roman" w:hAnsi="Times New Roman"/>
          <w:sz w:val="28"/>
          <w:szCs w:val="28"/>
        </w:rPr>
        <w:lastRenderedPageBreak/>
        <w:t xml:space="preserve">Федеральный закон </w:t>
      </w:r>
      <w:r w:rsidR="00E5627E">
        <w:rPr>
          <w:rFonts w:ascii="Times New Roman" w:hAnsi="Times New Roman"/>
          <w:sz w:val="28"/>
          <w:szCs w:val="28"/>
        </w:rPr>
        <w:t xml:space="preserve">от 26 декабря 2008 г. № 294-ФЗ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F82F9B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5627E">
        <w:rPr>
          <w:rFonts w:ascii="Times New Roman" w:hAnsi="Times New Roman"/>
          <w:sz w:val="28"/>
          <w:szCs w:val="28"/>
        </w:rPr>
        <w:t>зора) и муниципального контроля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="008B3F11" w:rsidRPr="00F82F9B">
        <w:rPr>
          <w:rFonts w:ascii="Times New Roman" w:hAnsi="Times New Roman"/>
          <w:sz w:val="28"/>
          <w:szCs w:val="28"/>
        </w:rPr>
        <w:t>;</w:t>
      </w:r>
    </w:p>
    <w:p w:rsidR="008B3F11" w:rsidRPr="00F82F9B" w:rsidRDefault="008B3F11" w:rsidP="00B44B6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F82F9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3224B">
        <w:rPr>
          <w:rFonts w:ascii="Times New Roman" w:hAnsi="Times New Roman" w:cs="Times New Roman"/>
          <w:sz w:val="28"/>
          <w:szCs w:val="28"/>
        </w:rPr>
        <w:t xml:space="preserve"> от 5 апреля 2013 г. № 44-ФЗ «</w:t>
      </w:r>
      <w:r w:rsidRPr="00F82F9B">
        <w:rPr>
          <w:rFonts w:ascii="Times New Roman" w:hAnsi="Times New Roman" w:cs="Times New Roman"/>
          <w:sz w:val="28"/>
          <w:szCs w:val="28"/>
        </w:rPr>
        <w:t>О контрактной системе в сфер</w:t>
      </w:r>
      <w:r w:rsidR="0023224B">
        <w:rPr>
          <w:rFonts w:ascii="Times New Roman" w:hAnsi="Times New Roman" w:cs="Times New Roman"/>
          <w:sz w:val="28"/>
          <w:szCs w:val="28"/>
        </w:rPr>
        <w:t>е закупок товаров, работ, услуг»</w:t>
      </w:r>
      <w:r w:rsidRPr="00F82F9B">
        <w:rPr>
          <w:rFonts w:ascii="Times New Roman" w:hAnsi="Times New Roman" w:cs="Times New Roman"/>
          <w:sz w:val="28"/>
          <w:szCs w:val="28"/>
        </w:rPr>
        <w:t>;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Закон Российской Федерации от 27 декабря 1991 г. № 2</w:t>
      </w:r>
      <w:r w:rsidR="00E5627E">
        <w:rPr>
          <w:rFonts w:ascii="Times New Roman" w:hAnsi="Times New Roman" w:cs="Times New Roman"/>
          <w:sz w:val="28"/>
          <w:szCs w:val="28"/>
        </w:rPr>
        <w:t xml:space="preserve">124-1 </w:t>
      </w:r>
      <w:r w:rsidR="00CB61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="00E5627E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Pr="00F82F9B">
        <w:rPr>
          <w:rFonts w:ascii="Times New Roman" w:hAnsi="Times New Roman" w:cs="Times New Roman"/>
          <w:sz w:val="28"/>
          <w:szCs w:val="28"/>
        </w:rPr>
        <w:t>;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BD0B26" w:rsidRPr="00F82F9B" w:rsidRDefault="00BD0B26" w:rsidP="00B44B66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B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BD0B26" w:rsidRDefault="00BD0B26" w:rsidP="00B44B66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9B">
        <w:rPr>
          <w:rFonts w:ascii="Times New Roman" w:hAnsi="Times New Roman"/>
          <w:sz w:val="28"/>
          <w:szCs w:val="28"/>
        </w:rPr>
        <w:t xml:space="preserve">Указ Президента Российской Федерации от 9 марта 2004 </w:t>
      </w:r>
      <w:r w:rsidR="00CB614E">
        <w:rPr>
          <w:rFonts w:ascii="Times New Roman" w:hAnsi="Times New Roman"/>
          <w:sz w:val="28"/>
          <w:szCs w:val="28"/>
        </w:rPr>
        <w:t xml:space="preserve">г. № 314                  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B44B66">
        <w:rPr>
          <w:rFonts w:ascii="Times New Roman" w:hAnsi="Times New Roman"/>
          <w:sz w:val="28"/>
          <w:szCs w:val="28"/>
        </w:rPr>
        <w:t>О системе и структуре федеральных органов исполнительной власти»;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Указ Президента Российской</w:t>
      </w:r>
      <w:r w:rsidR="0023224B">
        <w:rPr>
          <w:rFonts w:ascii="Times New Roman" w:hAnsi="Times New Roman" w:cs="Times New Roman"/>
          <w:sz w:val="28"/>
          <w:szCs w:val="28"/>
        </w:rPr>
        <w:t xml:space="preserve"> Федерации от 06.03.1997 № 188 «</w:t>
      </w:r>
      <w:r w:rsidRPr="009F4798">
        <w:rPr>
          <w:rFonts w:ascii="Times New Roman" w:hAnsi="Times New Roman" w:cs="Times New Roman"/>
          <w:sz w:val="28"/>
          <w:szCs w:val="28"/>
        </w:rPr>
        <w:t>Об утверждении Перечня сведений конфиденциального х</w:t>
      </w:r>
      <w:r w:rsidR="0023224B">
        <w:rPr>
          <w:rFonts w:ascii="Times New Roman" w:hAnsi="Times New Roman" w:cs="Times New Roman"/>
          <w:sz w:val="28"/>
          <w:szCs w:val="28"/>
        </w:rPr>
        <w:t>арактера»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Федеральный закон от 21.07.1993 № 5485-1 «О государственной тайне»;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Федеральный зак</w:t>
      </w:r>
      <w:r w:rsidR="0023224B">
        <w:rPr>
          <w:rFonts w:ascii="Times New Roman" w:hAnsi="Times New Roman" w:cs="Times New Roman"/>
          <w:sz w:val="28"/>
          <w:szCs w:val="28"/>
        </w:rPr>
        <w:t>он от 27 июля 2006 г. № 149-ФЗ «</w:t>
      </w:r>
      <w:r w:rsidRPr="009F4798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23224B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11.02.2006 № 90         </w:t>
      </w:r>
      <w:r w:rsidR="0023224B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Pr="009F4798">
        <w:rPr>
          <w:rFonts w:ascii="Times New Roman" w:hAnsi="Times New Roman" w:cs="Times New Roman"/>
          <w:sz w:val="28"/>
          <w:szCs w:val="28"/>
        </w:rPr>
        <w:t>О перечне сведений, отн</w:t>
      </w:r>
      <w:r w:rsidR="0023224B">
        <w:rPr>
          <w:rFonts w:ascii="Times New Roman" w:hAnsi="Times New Roman" w:cs="Times New Roman"/>
          <w:sz w:val="28"/>
          <w:szCs w:val="28"/>
        </w:rPr>
        <w:t>есенных к государственной тайне»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14.11.19</w:t>
      </w:r>
      <w:r w:rsidR="0023224B">
        <w:rPr>
          <w:rFonts w:ascii="Times New Roman" w:hAnsi="Times New Roman" w:cs="Times New Roman"/>
          <w:sz w:val="28"/>
          <w:szCs w:val="28"/>
        </w:rPr>
        <w:t>97 № 1227                      «</w:t>
      </w:r>
      <w:r w:rsidRPr="009F4798">
        <w:rPr>
          <w:rFonts w:ascii="Times New Roman" w:hAnsi="Times New Roman" w:cs="Times New Roman"/>
          <w:sz w:val="28"/>
          <w:szCs w:val="28"/>
        </w:rPr>
        <w:t>О полномочиях федеральных органов исполнительной власти в области мобилизационной подготовки и мобилизаци</w:t>
      </w:r>
      <w:r w:rsidR="0023224B">
        <w:rPr>
          <w:rFonts w:ascii="Times New Roman" w:hAnsi="Times New Roman" w:cs="Times New Roman"/>
          <w:sz w:val="28"/>
          <w:szCs w:val="28"/>
        </w:rPr>
        <w:t>и»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03.11.</w:t>
      </w:r>
      <w:r w:rsidR="0023224B">
        <w:rPr>
          <w:rFonts w:ascii="Times New Roman" w:hAnsi="Times New Roman" w:cs="Times New Roman"/>
          <w:sz w:val="28"/>
          <w:szCs w:val="28"/>
        </w:rPr>
        <w:t>1994                    № 1233 «</w:t>
      </w:r>
      <w:r w:rsidRPr="009F4798">
        <w:rPr>
          <w:rFonts w:ascii="Times New Roman" w:hAnsi="Times New Roman" w:cs="Times New Roman"/>
          <w:sz w:val="28"/>
          <w:szCs w:val="28"/>
        </w:rPr>
        <w:t>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</w:t>
      </w:r>
      <w:r w:rsidR="0023224B">
        <w:rPr>
          <w:rFonts w:ascii="Times New Roman" w:hAnsi="Times New Roman" w:cs="Times New Roman"/>
          <w:sz w:val="28"/>
          <w:szCs w:val="28"/>
        </w:rPr>
        <w:t>ане по космической деятельности»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04.09.1995</w:t>
      </w:r>
      <w:r w:rsidR="0023224B">
        <w:rPr>
          <w:rFonts w:ascii="Times New Roman" w:hAnsi="Times New Roman" w:cs="Times New Roman"/>
          <w:sz w:val="28"/>
          <w:szCs w:val="28"/>
        </w:rPr>
        <w:t xml:space="preserve">                № 870 «</w:t>
      </w:r>
      <w:r w:rsidRPr="009F4798">
        <w:rPr>
          <w:rFonts w:ascii="Times New Roman" w:hAnsi="Times New Roman" w:cs="Times New Roman"/>
          <w:sz w:val="28"/>
          <w:szCs w:val="28"/>
        </w:rPr>
        <w:t>Об утверждении Правил отнесения сведений, составляющих государственную тайну, к разли</w:t>
      </w:r>
      <w:r w:rsidR="0023224B">
        <w:rPr>
          <w:rFonts w:ascii="Times New Roman" w:hAnsi="Times New Roman" w:cs="Times New Roman"/>
          <w:sz w:val="28"/>
          <w:szCs w:val="28"/>
        </w:rPr>
        <w:t>чным степеням секретности»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23.07.2005 </w:t>
      </w:r>
      <w:r w:rsidR="0023224B">
        <w:rPr>
          <w:rFonts w:ascii="Times New Roman" w:hAnsi="Times New Roman" w:cs="Times New Roman"/>
          <w:sz w:val="28"/>
          <w:szCs w:val="28"/>
        </w:rPr>
        <w:t xml:space="preserve">              № 443 «</w:t>
      </w:r>
      <w:r w:rsidRPr="009F4798">
        <w:rPr>
          <w:rFonts w:ascii="Times New Roman" w:hAnsi="Times New Roman" w:cs="Times New Roman"/>
          <w:sz w:val="28"/>
          <w:szCs w:val="28"/>
        </w:rPr>
        <w:t>Об утверждении Правил разработки перечня сведений, отн</w:t>
      </w:r>
      <w:r w:rsidR="0023224B">
        <w:rPr>
          <w:rFonts w:ascii="Times New Roman" w:hAnsi="Times New Roman" w:cs="Times New Roman"/>
          <w:sz w:val="28"/>
          <w:szCs w:val="28"/>
        </w:rPr>
        <w:t>есенных к государственной тайне</w:t>
      </w:r>
      <w:r w:rsidR="009509FD">
        <w:rPr>
          <w:rFonts w:ascii="Times New Roman" w:hAnsi="Times New Roman" w:cs="Times New Roman"/>
          <w:sz w:val="28"/>
          <w:szCs w:val="28"/>
        </w:rPr>
        <w:t>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Инструкция по обеспечению режима секретности в Российской Федерации, утвержденной постановлением Правительства Российской Федерации от 05.01.2004 № 3-1;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Инструкция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3224B">
        <w:rPr>
          <w:rFonts w:ascii="Times New Roman" w:hAnsi="Times New Roman" w:cs="Times New Roman"/>
          <w:sz w:val="28"/>
          <w:szCs w:val="28"/>
        </w:rPr>
        <w:t>Минтруда РФ от 08.02.2000 № 14 «</w:t>
      </w:r>
      <w:r w:rsidRPr="009F4798">
        <w:rPr>
          <w:rFonts w:ascii="Times New Roman" w:hAnsi="Times New Roman" w:cs="Times New Roman"/>
          <w:sz w:val="28"/>
          <w:szCs w:val="28"/>
        </w:rPr>
        <w:t>Об утверждении Рекомендаций по организации работы сл</w:t>
      </w:r>
      <w:r w:rsidR="0023224B">
        <w:rPr>
          <w:rFonts w:ascii="Times New Roman" w:hAnsi="Times New Roman" w:cs="Times New Roman"/>
          <w:sz w:val="28"/>
          <w:szCs w:val="28"/>
        </w:rPr>
        <w:t>ужбы охраны труда в организации»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 xml:space="preserve">Постановление Министерства труда и социального развития РФ               </w:t>
      </w:r>
      <w:r w:rsidR="009509FD">
        <w:rPr>
          <w:rFonts w:ascii="Times New Roman" w:hAnsi="Times New Roman" w:cs="Times New Roman"/>
          <w:sz w:val="28"/>
          <w:szCs w:val="28"/>
        </w:rPr>
        <w:t xml:space="preserve">   от 13 января 2003 г. № 1/29 «</w:t>
      </w:r>
      <w:r w:rsidRPr="009F4798">
        <w:rPr>
          <w:rFonts w:ascii="Times New Roman" w:hAnsi="Times New Roman" w:cs="Times New Roman"/>
          <w:sz w:val="28"/>
          <w:szCs w:val="28"/>
        </w:rPr>
        <w:t xml:space="preserve">Об утверждении Порядка обучения по охране труда и проверки </w:t>
      </w:r>
      <w:proofErr w:type="gramStart"/>
      <w:r w:rsidRPr="009F4798">
        <w:rPr>
          <w:rFonts w:ascii="Times New Roman" w:hAnsi="Times New Roman" w:cs="Times New Roman"/>
          <w:sz w:val="28"/>
          <w:szCs w:val="28"/>
        </w:rPr>
        <w:t>знаний требований охра</w:t>
      </w:r>
      <w:r w:rsidR="009509FD">
        <w:rPr>
          <w:rFonts w:ascii="Times New Roman" w:hAnsi="Times New Roman" w:cs="Times New Roman"/>
          <w:sz w:val="28"/>
          <w:szCs w:val="28"/>
        </w:rPr>
        <w:t>ны труда работников организаций</w:t>
      </w:r>
      <w:proofErr w:type="gramEnd"/>
      <w:r w:rsidR="009509FD">
        <w:rPr>
          <w:rFonts w:ascii="Times New Roman" w:hAnsi="Times New Roman" w:cs="Times New Roman"/>
          <w:sz w:val="28"/>
          <w:szCs w:val="28"/>
        </w:rPr>
        <w:t>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3205A0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21.12.1994 № 68</w:t>
      </w:r>
      <w:r w:rsidR="0023224B">
        <w:rPr>
          <w:rFonts w:ascii="Times New Roman" w:hAnsi="Times New Roman" w:cs="Times New Roman"/>
          <w:sz w:val="28"/>
          <w:szCs w:val="28"/>
        </w:rPr>
        <w:t>-ФЗ «</w:t>
      </w:r>
      <w:r w:rsidRPr="003205A0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</w:t>
      </w:r>
      <w:r w:rsidR="003205A0" w:rsidRPr="003205A0">
        <w:rPr>
          <w:rFonts w:ascii="Times New Roman" w:hAnsi="Times New Roman" w:cs="Times New Roman"/>
          <w:sz w:val="28"/>
          <w:szCs w:val="28"/>
        </w:rPr>
        <w:t xml:space="preserve"> </w:t>
      </w:r>
      <w:r w:rsidR="0023224B">
        <w:rPr>
          <w:rFonts w:ascii="Times New Roman" w:hAnsi="Times New Roman" w:cs="Times New Roman"/>
          <w:sz w:val="28"/>
          <w:szCs w:val="28"/>
        </w:rPr>
        <w:t>техногенного характера»</w:t>
      </w:r>
      <w:r w:rsidRPr="003205A0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Федеральный закон от 12.02.1</w:t>
      </w:r>
      <w:r w:rsidR="0023224B">
        <w:rPr>
          <w:rFonts w:ascii="Times New Roman" w:hAnsi="Times New Roman" w:cs="Times New Roman"/>
          <w:sz w:val="28"/>
          <w:szCs w:val="28"/>
        </w:rPr>
        <w:t>998 № 28-ФЗ «О гражданской обороне»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23224B">
        <w:rPr>
          <w:rFonts w:ascii="Times New Roman" w:hAnsi="Times New Roman" w:cs="Times New Roman"/>
          <w:sz w:val="28"/>
          <w:szCs w:val="28"/>
        </w:rPr>
        <w:t>ельства РФ от 10.07.1999 № 782 «</w:t>
      </w:r>
      <w:r w:rsidRPr="009F4798">
        <w:rPr>
          <w:rFonts w:ascii="Times New Roman" w:hAnsi="Times New Roman" w:cs="Times New Roman"/>
          <w:sz w:val="28"/>
          <w:szCs w:val="28"/>
        </w:rPr>
        <w:t>О создании (назначении) в организациях структурных подразделений (работников), уполномоченных на решение зада</w:t>
      </w:r>
      <w:r w:rsidR="0023224B">
        <w:rPr>
          <w:rFonts w:ascii="Times New Roman" w:hAnsi="Times New Roman" w:cs="Times New Roman"/>
          <w:sz w:val="28"/>
          <w:szCs w:val="28"/>
        </w:rPr>
        <w:t>ч в области гражданской обороны»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23224B">
        <w:rPr>
          <w:rFonts w:ascii="Times New Roman" w:hAnsi="Times New Roman" w:cs="Times New Roman"/>
          <w:sz w:val="28"/>
          <w:szCs w:val="28"/>
        </w:rPr>
        <w:t>льства РФ от 19.09.1998 № 1115 «</w:t>
      </w:r>
      <w:r w:rsidRPr="009F4798">
        <w:rPr>
          <w:rFonts w:ascii="Times New Roman" w:hAnsi="Times New Roman" w:cs="Times New Roman"/>
          <w:sz w:val="28"/>
          <w:szCs w:val="28"/>
        </w:rPr>
        <w:t>О порядке отнесения организаций к ка</w:t>
      </w:r>
      <w:r w:rsidR="0023224B">
        <w:rPr>
          <w:rFonts w:ascii="Times New Roman" w:hAnsi="Times New Roman" w:cs="Times New Roman"/>
          <w:sz w:val="28"/>
          <w:szCs w:val="28"/>
        </w:rPr>
        <w:t>тегориям по гражданской обороне»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30.12.2003 </w:t>
      </w:r>
      <w:r w:rsidR="0023224B">
        <w:rPr>
          <w:rFonts w:ascii="Times New Roman" w:hAnsi="Times New Roman" w:cs="Times New Roman"/>
          <w:sz w:val="28"/>
          <w:szCs w:val="28"/>
        </w:rPr>
        <w:t xml:space="preserve">               № 794 «</w:t>
      </w:r>
      <w:r w:rsidRPr="009F4798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 w:rsidR="0023224B">
        <w:rPr>
          <w:rFonts w:ascii="Times New Roman" w:hAnsi="Times New Roman" w:cs="Times New Roman"/>
          <w:sz w:val="28"/>
          <w:szCs w:val="28"/>
        </w:rPr>
        <w:t>иквидации чрезвычайных ситуаций»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Указ Пре</w:t>
      </w:r>
      <w:r w:rsidR="0023224B">
        <w:rPr>
          <w:rFonts w:ascii="Times New Roman" w:hAnsi="Times New Roman" w:cs="Times New Roman"/>
          <w:sz w:val="28"/>
          <w:szCs w:val="28"/>
        </w:rPr>
        <w:t>зидента РФ от 14.06.2012 № 851 «</w:t>
      </w:r>
      <w:r w:rsidRPr="009F4798">
        <w:rPr>
          <w:rFonts w:ascii="Times New Roman" w:hAnsi="Times New Roman" w:cs="Times New Roman"/>
          <w:sz w:val="28"/>
          <w:szCs w:val="28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</w:t>
      </w:r>
      <w:r w:rsidR="0023224B">
        <w:rPr>
          <w:rFonts w:ascii="Times New Roman" w:hAnsi="Times New Roman" w:cs="Times New Roman"/>
          <w:sz w:val="28"/>
          <w:szCs w:val="28"/>
        </w:rPr>
        <w:t>ичности, общества и государства»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Федеральны</w:t>
      </w:r>
      <w:r w:rsidR="0023224B">
        <w:rPr>
          <w:rFonts w:ascii="Times New Roman" w:hAnsi="Times New Roman" w:cs="Times New Roman"/>
          <w:sz w:val="28"/>
          <w:szCs w:val="28"/>
        </w:rPr>
        <w:t>й закон от 25.07.1999 № 130-ФЗ «О борьбе с терроризмом»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9F4798" w:rsidRPr="009F4798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798">
        <w:rPr>
          <w:rFonts w:ascii="Times New Roman" w:hAnsi="Times New Roman" w:cs="Times New Roman"/>
          <w:sz w:val="28"/>
          <w:szCs w:val="28"/>
        </w:rPr>
        <w:t>Постановление Правительства РФ от 30.</w:t>
      </w:r>
      <w:r w:rsidR="0023224B">
        <w:rPr>
          <w:rFonts w:ascii="Times New Roman" w:hAnsi="Times New Roman" w:cs="Times New Roman"/>
          <w:sz w:val="28"/>
          <w:szCs w:val="28"/>
        </w:rPr>
        <w:t>10.2014 № 1130                               «</w:t>
      </w:r>
      <w:r w:rsidRPr="009F4798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РФ, Федеральной службы по надзору в сфере связи, информационных технологий и массовых коммуникаций, Федерального агентства по печати и массовым коммуникациям, а также подведомственных</w:t>
      </w:r>
      <w:r w:rsidR="003205A0">
        <w:rPr>
          <w:rFonts w:ascii="Times New Roman" w:hAnsi="Times New Roman" w:cs="Times New Roman"/>
          <w:sz w:val="28"/>
          <w:szCs w:val="28"/>
        </w:rPr>
        <w:t xml:space="preserve"> </w:t>
      </w:r>
      <w:r w:rsidRPr="009F4798">
        <w:rPr>
          <w:rFonts w:ascii="Times New Roman" w:hAnsi="Times New Roman" w:cs="Times New Roman"/>
          <w:sz w:val="28"/>
          <w:szCs w:val="28"/>
        </w:rPr>
        <w:t>им организаций, и формы паспорта безопасно</w:t>
      </w:r>
      <w:r w:rsidR="0023224B">
        <w:rPr>
          <w:rFonts w:ascii="Times New Roman" w:hAnsi="Times New Roman" w:cs="Times New Roman"/>
          <w:sz w:val="28"/>
          <w:szCs w:val="28"/>
        </w:rPr>
        <w:t>сти таких объектов (территорий)»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4798" w:rsidRPr="003205A0" w:rsidRDefault="009F4798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9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15.09.1999                   № 104</w:t>
      </w:r>
      <w:r w:rsidR="0023224B">
        <w:rPr>
          <w:rFonts w:ascii="Times New Roman" w:hAnsi="Times New Roman" w:cs="Times New Roman"/>
          <w:sz w:val="28"/>
          <w:szCs w:val="28"/>
        </w:rPr>
        <w:t>0 «</w:t>
      </w:r>
      <w:r w:rsidRPr="009F4798">
        <w:rPr>
          <w:rFonts w:ascii="Times New Roman" w:hAnsi="Times New Roman" w:cs="Times New Roman"/>
          <w:sz w:val="28"/>
          <w:szCs w:val="28"/>
        </w:rPr>
        <w:t>О мера</w:t>
      </w:r>
      <w:r w:rsidR="0023224B">
        <w:rPr>
          <w:rFonts w:ascii="Times New Roman" w:hAnsi="Times New Roman" w:cs="Times New Roman"/>
          <w:sz w:val="28"/>
          <w:szCs w:val="28"/>
        </w:rPr>
        <w:t>х по противодействию терроризму»</w:t>
      </w:r>
      <w:r w:rsidRPr="009F4798">
        <w:rPr>
          <w:rFonts w:ascii="Times New Roman" w:hAnsi="Times New Roman" w:cs="Times New Roman"/>
          <w:sz w:val="28"/>
          <w:szCs w:val="28"/>
        </w:rPr>
        <w:t>;</w:t>
      </w:r>
    </w:p>
    <w:p w:rsidR="00BD0B26" w:rsidRPr="003205A0" w:rsidRDefault="00BD0B26" w:rsidP="00B44B66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Указ Президента Российской Феде</w:t>
      </w:r>
      <w:r w:rsidR="00CB614E" w:rsidRPr="003205A0">
        <w:rPr>
          <w:rFonts w:ascii="Times New Roman" w:hAnsi="Times New Roman" w:cs="Times New Roman"/>
          <w:sz w:val="28"/>
          <w:szCs w:val="28"/>
        </w:rPr>
        <w:t xml:space="preserve">рации от 25 июля 2006 г. № 763                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3205A0">
        <w:rPr>
          <w:rFonts w:ascii="Times New Roman" w:hAnsi="Times New Roman" w:cs="Times New Roman"/>
          <w:sz w:val="28"/>
          <w:szCs w:val="28"/>
        </w:rPr>
        <w:t>О денежном содержании федеральных госуд</w:t>
      </w:r>
      <w:r w:rsidR="00CB614E" w:rsidRPr="003205A0">
        <w:rPr>
          <w:rFonts w:ascii="Times New Roman" w:hAnsi="Times New Roman" w:cs="Times New Roman"/>
          <w:sz w:val="28"/>
          <w:szCs w:val="28"/>
        </w:rPr>
        <w:t>арственных гражданских служащих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Pr="003205A0">
        <w:rPr>
          <w:rFonts w:ascii="Times New Roman" w:hAnsi="Times New Roman" w:cs="Times New Roman"/>
          <w:sz w:val="28"/>
          <w:szCs w:val="28"/>
        </w:rPr>
        <w:t>;</w:t>
      </w:r>
    </w:p>
    <w:p w:rsidR="00BD0B26" w:rsidRPr="003205A0" w:rsidRDefault="00BD0B26" w:rsidP="00B44B66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Указ Президента Российской</w:t>
      </w:r>
      <w:r w:rsidR="00CB614E" w:rsidRPr="003205A0">
        <w:rPr>
          <w:rFonts w:ascii="Times New Roman" w:hAnsi="Times New Roman" w:cs="Times New Roman"/>
          <w:sz w:val="28"/>
          <w:szCs w:val="28"/>
        </w:rPr>
        <w:t xml:space="preserve"> Федерации от 7 мая 2012 № 601                        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3205A0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</w:t>
      </w:r>
      <w:r w:rsidR="00CB614E" w:rsidRPr="003205A0">
        <w:rPr>
          <w:rFonts w:ascii="Times New Roman" w:hAnsi="Times New Roman" w:cs="Times New Roman"/>
          <w:sz w:val="28"/>
          <w:szCs w:val="28"/>
        </w:rPr>
        <w:t>емы государственного управления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Pr="003205A0">
        <w:rPr>
          <w:rFonts w:ascii="Times New Roman" w:hAnsi="Times New Roman" w:cs="Times New Roman"/>
          <w:sz w:val="28"/>
          <w:szCs w:val="28"/>
        </w:rPr>
        <w:t>;</w:t>
      </w:r>
    </w:p>
    <w:p w:rsidR="00403271" w:rsidRPr="003205A0" w:rsidRDefault="00403271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 xml:space="preserve"> </w:t>
      </w:r>
      <w:r w:rsidR="00B736CB" w:rsidRPr="003205A0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</w:t>
      </w:r>
      <w:r w:rsidR="0006100B" w:rsidRPr="003205A0">
        <w:rPr>
          <w:rFonts w:ascii="Times New Roman" w:hAnsi="Times New Roman" w:cs="Times New Roman"/>
          <w:sz w:val="28"/>
          <w:szCs w:val="28"/>
        </w:rPr>
        <w:t>1</w:t>
      </w:r>
      <w:r w:rsidR="00B736CB" w:rsidRPr="003205A0">
        <w:rPr>
          <w:rFonts w:ascii="Times New Roman" w:hAnsi="Times New Roman" w:cs="Times New Roman"/>
          <w:sz w:val="28"/>
          <w:szCs w:val="28"/>
        </w:rPr>
        <w:t xml:space="preserve">7 </w:t>
      </w:r>
      <w:r w:rsidR="0006100B" w:rsidRPr="003205A0">
        <w:rPr>
          <w:rFonts w:ascii="Times New Roman" w:hAnsi="Times New Roman" w:cs="Times New Roman"/>
          <w:sz w:val="28"/>
          <w:szCs w:val="28"/>
        </w:rPr>
        <w:t>апреля</w:t>
      </w:r>
      <w:r w:rsidR="00B736CB" w:rsidRPr="003205A0">
        <w:rPr>
          <w:rFonts w:ascii="Times New Roman" w:hAnsi="Times New Roman" w:cs="Times New Roman"/>
          <w:sz w:val="28"/>
          <w:szCs w:val="28"/>
        </w:rPr>
        <w:t xml:space="preserve"> 2017 № 171 </w:t>
      </w:r>
      <w:r w:rsidR="00CB614E" w:rsidRPr="003205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3205A0">
        <w:rPr>
          <w:rFonts w:ascii="Times New Roman" w:hAnsi="Times New Roman" w:cs="Times New Roman"/>
          <w:sz w:val="28"/>
          <w:szCs w:val="28"/>
        </w:rPr>
        <w:t>О мониторинге и анализе результатов</w:t>
      </w:r>
      <w:r w:rsidR="00CA6651" w:rsidRPr="003205A0">
        <w:rPr>
          <w:rFonts w:ascii="Times New Roman" w:hAnsi="Times New Roman" w:cs="Times New Roman"/>
          <w:sz w:val="28"/>
          <w:szCs w:val="28"/>
        </w:rPr>
        <w:t xml:space="preserve"> </w:t>
      </w:r>
      <w:r w:rsidRPr="003205A0">
        <w:rPr>
          <w:rFonts w:ascii="Times New Roman" w:hAnsi="Times New Roman" w:cs="Times New Roman"/>
          <w:sz w:val="28"/>
          <w:szCs w:val="28"/>
        </w:rPr>
        <w:t>рассмотрения обращений граждан и организаций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="0006100B" w:rsidRPr="003205A0">
        <w:rPr>
          <w:rFonts w:ascii="Times New Roman" w:hAnsi="Times New Roman" w:cs="Times New Roman"/>
          <w:sz w:val="28"/>
          <w:szCs w:val="28"/>
        </w:rPr>
        <w:t>.</w:t>
      </w:r>
    </w:p>
    <w:p w:rsidR="00BD0B26" w:rsidRPr="00B44B66" w:rsidRDefault="00BD0B26" w:rsidP="00B44B66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 августа 1997 г. </w:t>
      </w:r>
      <w:r w:rsidR="00CB614E">
        <w:rPr>
          <w:rFonts w:ascii="Times New Roman" w:hAnsi="Times New Roman" w:cs="Times New Roman"/>
          <w:sz w:val="28"/>
          <w:szCs w:val="28"/>
        </w:rPr>
        <w:t xml:space="preserve">№ 1009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B44B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B44B66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B44B66">
        <w:rPr>
          <w:rFonts w:ascii="Times New Roman" w:hAnsi="Times New Roman" w:cs="Times New Roman"/>
          <w:sz w:val="28"/>
          <w:szCs w:val="28"/>
        </w:rPr>
        <w:t xml:space="preserve"> и</w:t>
      </w:r>
      <w:r w:rsidR="00CB614E">
        <w:rPr>
          <w:rFonts w:ascii="Times New Roman" w:hAnsi="Times New Roman" w:cs="Times New Roman"/>
          <w:sz w:val="28"/>
          <w:szCs w:val="28"/>
        </w:rPr>
        <w:t xml:space="preserve"> их государственной регистрации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Pr="00B44B66">
        <w:rPr>
          <w:rFonts w:ascii="Times New Roman" w:hAnsi="Times New Roman" w:cs="Times New Roman"/>
          <w:sz w:val="28"/>
          <w:szCs w:val="28"/>
        </w:rPr>
        <w:t>;</w:t>
      </w:r>
    </w:p>
    <w:p w:rsidR="00BD0B26" w:rsidRPr="00B44B66" w:rsidRDefault="000D2BA1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BD0B26" w:rsidRPr="00B44B66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BD0B26" w:rsidRPr="00B44B66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18 февраля 2005 г. </w:t>
      </w:r>
      <w:r w:rsidR="00BE795A" w:rsidRPr="00B44B66">
        <w:rPr>
          <w:rFonts w:ascii="Times New Roman" w:hAnsi="Times New Roman" w:cs="Times New Roman"/>
          <w:sz w:val="28"/>
          <w:szCs w:val="28"/>
        </w:rPr>
        <w:t>№</w:t>
      </w:r>
      <w:r w:rsidR="0023224B">
        <w:rPr>
          <w:rFonts w:ascii="Times New Roman" w:hAnsi="Times New Roman" w:cs="Times New Roman"/>
          <w:sz w:val="28"/>
          <w:szCs w:val="28"/>
        </w:rPr>
        <w:t xml:space="preserve"> 87 «</w:t>
      </w:r>
      <w:r w:rsidR="00BD0B26" w:rsidRPr="00B44B66">
        <w:rPr>
          <w:rFonts w:ascii="Times New Roman" w:hAnsi="Times New Roman" w:cs="Times New Roman"/>
          <w:sz w:val="28"/>
          <w:szCs w:val="28"/>
        </w:rPr>
        <w:t>Об утверждении перечня наименований услуг связи, вносимых в лицензии, и перечней лицензионных ус</w:t>
      </w:r>
      <w:r w:rsidR="0023224B">
        <w:rPr>
          <w:rFonts w:ascii="Times New Roman" w:hAnsi="Times New Roman" w:cs="Times New Roman"/>
          <w:sz w:val="28"/>
          <w:szCs w:val="28"/>
        </w:rPr>
        <w:t>ловий»</w:t>
      </w:r>
      <w:r w:rsidR="008B3F11" w:rsidRPr="00B44B66">
        <w:rPr>
          <w:rFonts w:ascii="Times New Roman" w:hAnsi="Times New Roman" w:cs="Times New Roman"/>
          <w:sz w:val="28"/>
          <w:szCs w:val="28"/>
        </w:rPr>
        <w:t>;</w:t>
      </w:r>
    </w:p>
    <w:p w:rsidR="008B3F11" w:rsidRPr="00B44B66" w:rsidRDefault="008B3F11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E795A" w:rsidRPr="00B44B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4B66">
        <w:rPr>
          <w:rFonts w:ascii="Times New Roman" w:hAnsi="Times New Roman" w:cs="Times New Roman"/>
          <w:sz w:val="28"/>
          <w:szCs w:val="28"/>
        </w:rPr>
        <w:t xml:space="preserve"> от 05.06.2015 </w:t>
      </w:r>
      <w:r w:rsidR="00CB61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24B">
        <w:rPr>
          <w:rFonts w:ascii="Times New Roman" w:hAnsi="Times New Roman" w:cs="Times New Roman"/>
          <w:sz w:val="28"/>
          <w:szCs w:val="28"/>
        </w:rPr>
        <w:t>№ 555 «</w:t>
      </w:r>
      <w:r w:rsidRPr="00B44B66">
        <w:rPr>
          <w:rFonts w:ascii="Times New Roman" w:hAnsi="Times New Roman" w:cs="Times New Roman"/>
          <w:sz w:val="28"/>
          <w:szCs w:val="28"/>
        </w:rPr>
        <w:t>Об установлении порядка обоснования закупок товаров, работ и услуг для обеспечения государственных и муниципальных</w:t>
      </w:r>
      <w:r w:rsidR="0023224B">
        <w:rPr>
          <w:rFonts w:ascii="Times New Roman" w:hAnsi="Times New Roman" w:cs="Times New Roman"/>
          <w:sz w:val="28"/>
          <w:szCs w:val="28"/>
        </w:rPr>
        <w:t xml:space="preserve"> нужд и форм такого обоснования»</w:t>
      </w:r>
      <w:r w:rsidRPr="00B44B66">
        <w:rPr>
          <w:rFonts w:ascii="Times New Roman" w:hAnsi="Times New Roman" w:cs="Times New Roman"/>
          <w:sz w:val="28"/>
          <w:szCs w:val="28"/>
        </w:rPr>
        <w:t>;</w:t>
      </w:r>
    </w:p>
    <w:p w:rsidR="008B3F11" w:rsidRPr="00B44B66" w:rsidRDefault="008B3F11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E795A" w:rsidRPr="00B44B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4B66">
        <w:rPr>
          <w:rFonts w:ascii="Times New Roman" w:hAnsi="Times New Roman" w:cs="Times New Roman"/>
          <w:sz w:val="28"/>
          <w:szCs w:val="28"/>
        </w:rPr>
        <w:t xml:space="preserve"> от 23.04.1996 </w:t>
      </w:r>
      <w:r w:rsidR="00CB61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24B">
        <w:rPr>
          <w:rFonts w:ascii="Times New Roman" w:hAnsi="Times New Roman" w:cs="Times New Roman"/>
          <w:sz w:val="28"/>
          <w:szCs w:val="28"/>
        </w:rPr>
        <w:t>№ 523 «</w:t>
      </w:r>
      <w:r w:rsidRPr="00B44B66">
        <w:rPr>
          <w:rFonts w:ascii="Times New Roman" w:hAnsi="Times New Roman" w:cs="Times New Roman"/>
          <w:sz w:val="28"/>
          <w:szCs w:val="28"/>
        </w:rPr>
        <w:t>Об участии субъектов малого предпринимательства в производстве и поставке продукции и товаров (услуг) для ф</w:t>
      </w:r>
      <w:r w:rsidR="0023224B">
        <w:rPr>
          <w:rFonts w:ascii="Times New Roman" w:hAnsi="Times New Roman" w:cs="Times New Roman"/>
          <w:sz w:val="28"/>
          <w:szCs w:val="28"/>
        </w:rPr>
        <w:t>едеральных государственных нужд»</w:t>
      </w:r>
      <w:r w:rsidRPr="00B44B66">
        <w:rPr>
          <w:rFonts w:ascii="Times New Roman" w:hAnsi="Times New Roman" w:cs="Times New Roman"/>
          <w:sz w:val="28"/>
          <w:szCs w:val="28"/>
        </w:rPr>
        <w:t>;</w:t>
      </w:r>
    </w:p>
    <w:p w:rsidR="008B3F11" w:rsidRPr="00B44B66" w:rsidRDefault="008B3F11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</w:t>
      </w:r>
      <w:r w:rsidR="00BE795A" w:rsidRPr="00B44B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4B66">
        <w:rPr>
          <w:rFonts w:ascii="Times New Roman" w:hAnsi="Times New Roman" w:cs="Times New Roman"/>
          <w:sz w:val="28"/>
          <w:szCs w:val="28"/>
        </w:rPr>
        <w:t xml:space="preserve"> от 28.11.2013 </w:t>
      </w:r>
      <w:r w:rsidR="00CB614E">
        <w:rPr>
          <w:rFonts w:ascii="Times New Roman" w:hAnsi="Times New Roman" w:cs="Times New Roman"/>
          <w:sz w:val="28"/>
          <w:szCs w:val="28"/>
        </w:rPr>
        <w:t xml:space="preserve">               № 1085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B44B66">
        <w:rPr>
          <w:rFonts w:ascii="Times New Roman" w:hAnsi="Times New Roman" w:cs="Times New Roman"/>
          <w:sz w:val="28"/>
          <w:szCs w:val="28"/>
        </w:rPr>
        <w:t>Об утверждении Правил оценки заявок, окончательных предложений участников закупки товаров, работ, услуг для обеспечения госуд</w:t>
      </w:r>
      <w:r w:rsidR="00CB614E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Pr="00B44B66">
        <w:rPr>
          <w:rFonts w:ascii="Times New Roman" w:hAnsi="Times New Roman" w:cs="Times New Roman"/>
          <w:sz w:val="28"/>
          <w:szCs w:val="28"/>
        </w:rPr>
        <w:t>;</w:t>
      </w:r>
    </w:p>
    <w:p w:rsidR="008B3F11" w:rsidRPr="00B44B66" w:rsidRDefault="008B3F11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E795A" w:rsidRPr="00B44B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4B66">
        <w:rPr>
          <w:rFonts w:ascii="Times New Roman" w:hAnsi="Times New Roman" w:cs="Times New Roman"/>
          <w:sz w:val="28"/>
          <w:szCs w:val="28"/>
        </w:rPr>
        <w:t xml:space="preserve"> от 26.08.2013 </w:t>
      </w:r>
      <w:r w:rsidR="00CB61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24B">
        <w:rPr>
          <w:rFonts w:ascii="Times New Roman" w:hAnsi="Times New Roman" w:cs="Times New Roman"/>
          <w:sz w:val="28"/>
          <w:szCs w:val="28"/>
        </w:rPr>
        <w:t>№ 728 «</w:t>
      </w:r>
      <w:r w:rsidRPr="00B44B66">
        <w:rPr>
          <w:rFonts w:ascii="Times New Roman" w:hAnsi="Times New Roman" w:cs="Times New Roman"/>
          <w:sz w:val="28"/>
          <w:szCs w:val="28"/>
        </w:rPr>
        <w:t>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</w:t>
      </w:r>
      <w:r w:rsidR="0023224B">
        <w:rPr>
          <w:rFonts w:ascii="Times New Roman" w:hAnsi="Times New Roman" w:cs="Times New Roman"/>
          <w:sz w:val="28"/>
          <w:szCs w:val="28"/>
        </w:rPr>
        <w:t>кой Федерации»</w:t>
      </w:r>
      <w:r w:rsidRPr="00B44B66">
        <w:rPr>
          <w:rFonts w:ascii="Times New Roman" w:hAnsi="Times New Roman" w:cs="Times New Roman"/>
          <w:sz w:val="28"/>
          <w:szCs w:val="28"/>
        </w:rPr>
        <w:t>;</w:t>
      </w:r>
    </w:p>
    <w:p w:rsidR="008B3F11" w:rsidRPr="00B44B66" w:rsidRDefault="008B3F11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E795A" w:rsidRPr="00B44B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4B66">
        <w:rPr>
          <w:rFonts w:ascii="Times New Roman" w:hAnsi="Times New Roman" w:cs="Times New Roman"/>
          <w:sz w:val="28"/>
          <w:szCs w:val="28"/>
        </w:rPr>
        <w:t xml:space="preserve"> от 29.10.2015 </w:t>
      </w:r>
      <w:r w:rsidR="00B622B2" w:rsidRPr="00B44B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24B">
        <w:rPr>
          <w:rFonts w:ascii="Times New Roman" w:hAnsi="Times New Roman" w:cs="Times New Roman"/>
          <w:sz w:val="28"/>
          <w:szCs w:val="28"/>
        </w:rPr>
        <w:t>№ 1168 «</w:t>
      </w:r>
      <w:r w:rsidRPr="00B44B66">
        <w:rPr>
          <w:rFonts w:ascii="Times New Roman" w:hAnsi="Times New Roman" w:cs="Times New Roman"/>
          <w:sz w:val="28"/>
          <w:szCs w:val="28"/>
        </w:rPr>
        <w:t>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</w:t>
      </w:r>
      <w:r w:rsidR="0023224B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59090F" w:rsidRPr="00B44B66">
        <w:rPr>
          <w:rFonts w:ascii="Times New Roman" w:hAnsi="Times New Roman" w:cs="Times New Roman"/>
          <w:sz w:val="28"/>
          <w:szCs w:val="28"/>
        </w:rPr>
        <w:t>;</w:t>
      </w:r>
    </w:p>
    <w:p w:rsidR="0059090F" w:rsidRPr="00B44B66" w:rsidRDefault="0059090F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E795A" w:rsidRPr="00B44B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4B66">
        <w:rPr>
          <w:rFonts w:ascii="Times New Roman" w:hAnsi="Times New Roman" w:cs="Times New Roman"/>
          <w:sz w:val="28"/>
          <w:szCs w:val="28"/>
        </w:rPr>
        <w:t xml:space="preserve"> от 17.08.2016 </w:t>
      </w:r>
      <w:r w:rsidR="00CB61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24B">
        <w:rPr>
          <w:rFonts w:ascii="Times New Roman" w:hAnsi="Times New Roman" w:cs="Times New Roman"/>
          <w:sz w:val="28"/>
          <w:szCs w:val="28"/>
        </w:rPr>
        <w:t>№ 806 «</w:t>
      </w:r>
      <w:r w:rsidRPr="00B44B66">
        <w:rPr>
          <w:rFonts w:ascii="Times New Roman" w:hAnsi="Times New Roman" w:cs="Times New Roman"/>
          <w:sz w:val="28"/>
          <w:szCs w:val="28"/>
        </w:rPr>
        <w:t xml:space="preserve">О применении </w:t>
      </w:r>
      <w:proofErr w:type="gramStart"/>
      <w:r w:rsidRPr="00B44B66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B44B66"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</w:t>
      </w:r>
      <w:r w:rsidR="0023224B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7A1C88" w:rsidRPr="00B44B66">
        <w:rPr>
          <w:rFonts w:ascii="Times New Roman" w:hAnsi="Times New Roman" w:cs="Times New Roman"/>
          <w:sz w:val="28"/>
          <w:szCs w:val="28"/>
        </w:rPr>
        <w:t>;</w:t>
      </w:r>
    </w:p>
    <w:p w:rsidR="002E36C1" w:rsidRPr="00B44B66" w:rsidRDefault="002E36C1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28.04.2015 </w:t>
      </w:r>
      <w:r w:rsidR="00CB614E">
        <w:rPr>
          <w:rFonts w:ascii="Times New Roman" w:hAnsi="Times New Roman" w:cs="Times New Roman"/>
          <w:sz w:val="28"/>
          <w:szCs w:val="28"/>
        </w:rPr>
        <w:t xml:space="preserve">                 № 415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Pr="00B44B66">
        <w:rPr>
          <w:rFonts w:ascii="Times New Roman" w:hAnsi="Times New Roman" w:cs="Times New Roman"/>
          <w:sz w:val="28"/>
          <w:szCs w:val="28"/>
        </w:rPr>
        <w:t xml:space="preserve">О Правилах формирования и ведение </w:t>
      </w:r>
      <w:r w:rsidR="00CB614E">
        <w:rPr>
          <w:rFonts w:ascii="Times New Roman" w:hAnsi="Times New Roman" w:cs="Times New Roman"/>
          <w:sz w:val="28"/>
          <w:szCs w:val="28"/>
        </w:rPr>
        <w:t>единого реестра проверок</w:t>
      </w:r>
      <w:r w:rsidR="0023224B">
        <w:rPr>
          <w:rFonts w:ascii="Times New Roman" w:hAnsi="Times New Roman" w:cs="Times New Roman"/>
          <w:sz w:val="28"/>
          <w:szCs w:val="28"/>
        </w:rPr>
        <w:t>»;</w:t>
      </w:r>
    </w:p>
    <w:p w:rsidR="00D0606B" w:rsidRPr="00B44B66" w:rsidRDefault="00D0606B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 Приказ Рос</w:t>
      </w:r>
      <w:r w:rsidR="00CB614E">
        <w:rPr>
          <w:rFonts w:ascii="Times New Roman" w:hAnsi="Times New Roman" w:cs="Times New Roman"/>
          <w:sz w:val="28"/>
          <w:szCs w:val="28"/>
        </w:rPr>
        <w:t xml:space="preserve">комнадзора от 30.11.2016 № 303 </w:t>
      </w:r>
      <w:r w:rsidR="00CB614E" w:rsidRPr="00F82F9B">
        <w:rPr>
          <w:rFonts w:ascii="Times New Roman" w:hAnsi="Times New Roman" w:cs="Times New Roman"/>
          <w:sz w:val="28"/>
          <w:szCs w:val="28"/>
        </w:rPr>
        <w:t>"</w:t>
      </w:r>
      <w:r w:rsidRPr="00B44B66">
        <w:rPr>
          <w:rFonts w:ascii="Times New Roman" w:hAnsi="Times New Roman" w:cs="Times New Roman"/>
          <w:sz w:val="28"/>
          <w:szCs w:val="28"/>
        </w:rPr>
        <w:t>Об утверждении порядка внесения информации в федеральную государ</w:t>
      </w:r>
      <w:r w:rsidR="000165F9" w:rsidRPr="00B44B66">
        <w:rPr>
          <w:rFonts w:ascii="Times New Roman" w:hAnsi="Times New Roman" w:cs="Times New Roman"/>
          <w:sz w:val="28"/>
          <w:szCs w:val="28"/>
        </w:rPr>
        <w:t xml:space="preserve">ственную информационную </w:t>
      </w:r>
      <w:r w:rsidR="00CB614E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23224B">
        <w:rPr>
          <w:rFonts w:ascii="Times New Roman" w:hAnsi="Times New Roman" w:cs="Times New Roman"/>
          <w:sz w:val="28"/>
          <w:szCs w:val="28"/>
        </w:rPr>
        <w:t>«</w:t>
      </w:r>
      <w:r w:rsidR="00CB614E">
        <w:rPr>
          <w:rFonts w:ascii="Times New Roman" w:hAnsi="Times New Roman" w:cs="Times New Roman"/>
          <w:sz w:val="28"/>
          <w:szCs w:val="28"/>
        </w:rPr>
        <w:t>Единый реестр проверок</w:t>
      </w:r>
      <w:r w:rsidR="0023224B">
        <w:rPr>
          <w:rFonts w:ascii="Times New Roman" w:hAnsi="Times New Roman" w:cs="Times New Roman"/>
          <w:sz w:val="28"/>
          <w:szCs w:val="28"/>
        </w:rPr>
        <w:t>»</w:t>
      </w:r>
      <w:r w:rsidR="000165F9" w:rsidRPr="00B44B66">
        <w:rPr>
          <w:rFonts w:ascii="Times New Roman" w:hAnsi="Times New Roman" w:cs="Times New Roman"/>
          <w:sz w:val="28"/>
          <w:szCs w:val="28"/>
        </w:rPr>
        <w:t>.</w:t>
      </w:r>
    </w:p>
    <w:p w:rsidR="007A1C88" w:rsidRPr="00B44B66" w:rsidRDefault="00972105" w:rsidP="003205A0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Приказ Роскомнадзора от 21.10.2016</w:t>
      </w:r>
      <w:r w:rsidR="007A1C88" w:rsidRPr="00B44B66">
        <w:rPr>
          <w:rFonts w:ascii="Times New Roman" w:hAnsi="Times New Roman" w:cs="Times New Roman"/>
          <w:sz w:val="28"/>
          <w:szCs w:val="28"/>
        </w:rPr>
        <w:t xml:space="preserve"> №</w:t>
      </w:r>
      <w:r w:rsidRPr="00B44B66">
        <w:rPr>
          <w:rFonts w:ascii="Times New Roman" w:hAnsi="Times New Roman" w:cs="Times New Roman"/>
          <w:sz w:val="28"/>
          <w:szCs w:val="28"/>
        </w:rPr>
        <w:t xml:space="preserve"> 274</w:t>
      </w:r>
      <w:r w:rsidR="0023224B">
        <w:rPr>
          <w:rFonts w:ascii="Times New Roman" w:hAnsi="Times New Roman" w:cs="Times New Roman"/>
          <w:sz w:val="28"/>
          <w:szCs w:val="28"/>
        </w:rPr>
        <w:t xml:space="preserve"> «</w:t>
      </w:r>
      <w:r w:rsidR="007A1C88" w:rsidRPr="00B44B66">
        <w:rPr>
          <w:rFonts w:ascii="Times New Roman" w:hAnsi="Times New Roman" w:cs="Times New Roman"/>
          <w:sz w:val="28"/>
          <w:szCs w:val="28"/>
        </w:rPr>
        <w:t>Об утверждении Инструкции по делопроизводству Федеральной службы по надзору в сфере связи, информационных технологий и массовых коммуникац</w:t>
      </w:r>
      <w:r w:rsidR="0023224B">
        <w:rPr>
          <w:rFonts w:ascii="Times New Roman" w:hAnsi="Times New Roman" w:cs="Times New Roman"/>
          <w:sz w:val="28"/>
          <w:szCs w:val="28"/>
        </w:rPr>
        <w:t>ий и ее территориальных органов»</w:t>
      </w:r>
      <w:r w:rsidR="007A1C88" w:rsidRPr="00B44B66">
        <w:rPr>
          <w:rFonts w:ascii="Times New Roman" w:hAnsi="Times New Roman" w:cs="Times New Roman"/>
          <w:sz w:val="28"/>
          <w:szCs w:val="28"/>
        </w:rPr>
        <w:t>;</w:t>
      </w:r>
    </w:p>
    <w:p w:rsidR="004B206A" w:rsidRDefault="007A1C88" w:rsidP="00B44B66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6A">
        <w:rPr>
          <w:rFonts w:ascii="Times New Roman" w:hAnsi="Times New Roman" w:cs="Times New Roman"/>
          <w:sz w:val="28"/>
          <w:szCs w:val="28"/>
        </w:rPr>
        <w:t>Приказ Ро</w:t>
      </w:r>
      <w:r w:rsidR="0023224B" w:rsidRPr="004B206A">
        <w:rPr>
          <w:rFonts w:ascii="Times New Roman" w:hAnsi="Times New Roman" w:cs="Times New Roman"/>
          <w:sz w:val="28"/>
          <w:szCs w:val="28"/>
        </w:rPr>
        <w:t>скомнадзора от 10.02.2015 № 13 «</w:t>
      </w:r>
      <w:r w:rsidRPr="004B206A">
        <w:rPr>
          <w:rFonts w:ascii="Times New Roman" w:hAnsi="Times New Roman" w:cs="Times New Roman"/>
          <w:sz w:val="28"/>
          <w:szCs w:val="28"/>
        </w:rPr>
        <w:t>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</w:t>
      </w:r>
      <w:r w:rsidR="0023224B" w:rsidRPr="004B206A">
        <w:rPr>
          <w:rFonts w:ascii="Times New Roman" w:hAnsi="Times New Roman" w:cs="Times New Roman"/>
          <w:sz w:val="28"/>
          <w:szCs w:val="28"/>
        </w:rPr>
        <w:t>ий и ее территориальных органах»</w:t>
      </w:r>
      <w:r w:rsidRPr="004B2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E5" w:rsidRPr="004B206A" w:rsidRDefault="00646AE5" w:rsidP="004B206A">
      <w:pPr>
        <w:pStyle w:val="a4"/>
        <w:tabs>
          <w:tab w:val="left" w:pos="426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206A"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</w:t>
      </w:r>
      <w:r w:rsidR="00B46E5E" w:rsidRPr="004B206A">
        <w:rPr>
          <w:rFonts w:ascii="Times New Roman" w:hAnsi="Times New Roman" w:cs="Times New Roman"/>
          <w:sz w:val="28"/>
          <w:szCs w:val="28"/>
        </w:rPr>
        <w:t>гражданского служащего, замещающего должность «</w:t>
      </w:r>
      <w:r w:rsidR="006F0FC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46E5E" w:rsidRPr="004B206A">
        <w:rPr>
          <w:rFonts w:ascii="Times New Roman" w:hAnsi="Times New Roman" w:cs="Times New Roman"/>
          <w:sz w:val="28"/>
          <w:szCs w:val="28"/>
        </w:rPr>
        <w:t>начальник</w:t>
      </w:r>
      <w:r w:rsidR="006F0FCD">
        <w:rPr>
          <w:rFonts w:ascii="Times New Roman" w:hAnsi="Times New Roman" w:cs="Times New Roman"/>
          <w:sz w:val="28"/>
          <w:szCs w:val="28"/>
        </w:rPr>
        <w:t>а</w:t>
      </w:r>
      <w:r w:rsidR="00BD0B26" w:rsidRPr="004B206A">
        <w:rPr>
          <w:rFonts w:ascii="Times New Roman" w:hAnsi="Times New Roman" w:cs="Times New Roman"/>
          <w:sz w:val="28"/>
          <w:szCs w:val="28"/>
        </w:rPr>
        <w:t xml:space="preserve"> ОАФ</w:t>
      </w:r>
      <w:r w:rsidR="00B46E5E" w:rsidRPr="004B206A">
        <w:rPr>
          <w:rFonts w:ascii="Times New Roman" w:hAnsi="Times New Roman" w:cs="Times New Roman"/>
          <w:sz w:val="28"/>
          <w:szCs w:val="28"/>
        </w:rPr>
        <w:t>»</w:t>
      </w:r>
      <w:r w:rsidRPr="004B206A">
        <w:rPr>
          <w:rFonts w:ascii="Times New Roman" w:hAnsi="Times New Roman" w:cs="Times New Roman"/>
          <w:sz w:val="28"/>
          <w:szCs w:val="28"/>
        </w:rPr>
        <w:t xml:space="preserve"> должны включать:</w:t>
      </w:r>
    </w:p>
    <w:p w:rsidR="00BD0B26" w:rsidRPr="00B44B66" w:rsidRDefault="009C77FC" w:rsidP="0095419B">
      <w:pPr>
        <w:pStyle w:val="1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 xml:space="preserve"> </w:t>
      </w:r>
      <w:r w:rsidR="00BD0B26" w:rsidRPr="00B44B66">
        <w:rPr>
          <w:rFonts w:ascii="Times New Roman" w:hAnsi="Times New Roman"/>
          <w:sz w:val="28"/>
          <w:szCs w:val="28"/>
        </w:rPr>
        <w:t>понятие и признаки государства;</w:t>
      </w:r>
    </w:p>
    <w:p w:rsidR="00BD0B26" w:rsidRPr="00B44B66" w:rsidRDefault="009C77FC" w:rsidP="0095419B">
      <w:pPr>
        <w:pStyle w:val="1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 xml:space="preserve"> </w:t>
      </w:r>
      <w:r w:rsidR="00BD0B26" w:rsidRPr="00B44B66">
        <w:rPr>
          <w:rFonts w:ascii="Times New Roman" w:hAnsi="Times New Roman"/>
          <w:sz w:val="28"/>
          <w:szCs w:val="28"/>
        </w:rPr>
        <w:t xml:space="preserve">понятие, цели, элементы государственного управления; </w:t>
      </w:r>
    </w:p>
    <w:p w:rsidR="00BD0B26" w:rsidRPr="00B44B66" w:rsidRDefault="00BD0B26" w:rsidP="0095419B">
      <w:pPr>
        <w:pStyle w:val="1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методы управления персоналом;</w:t>
      </w:r>
    </w:p>
    <w:p w:rsidR="00BD0B26" w:rsidRPr="00B44B66" w:rsidRDefault="00BD0B26" w:rsidP="0095419B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основные модели и концепции государственной службы;</w:t>
      </w:r>
    </w:p>
    <w:p w:rsidR="00BD0B26" w:rsidRPr="00B44B66" w:rsidRDefault="00BD0B26" w:rsidP="0095419B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методы формирования государственно-служебной культуры;</w:t>
      </w:r>
    </w:p>
    <w:p w:rsidR="00BD0B26" w:rsidRPr="00B44B66" w:rsidRDefault="00BD0B26" w:rsidP="0095419B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понятие коррупции;</w:t>
      </w:r>
    </w:p>
    <w:p w:rsidR="00BD0B26" w:rsidRPr="00B44B66" w:rsidRDefault="00BD0B26" w:rsidP="0095419B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понятие злоупотребления служебным положением;</w:t>
      </w:r>
    </w:p>
    <w:p w:rsidR="00BD0B26" w:rsidRPr="00B44B66" w:rsidRDefault="00BD0B26" w:rsidP="0095419B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понятие противодействия коррупции;</w:t>
      </w:r>
    </w:p>
    <w:p w:rsidR="00BD0B26" w:rsidRPr="00B44B66" w:rsidRDefault="00BD0B26" w:rsidP="0095419B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понятие судебной защиты гражданских прав;</w:t>
      </w:r>
    </w:p>
    <w:p w:rsidR="00BD0B26" w:rsidRPr="00B44B66" w:rsidRDefault="00BD0B26" w:rsidP="0095419B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понятие представительства;</w:t>
      </w:r>
    </w:p>
    <w:p w:rsidR="00BD0B26" w:rsidRPr="00B44B66" w:rsidRDefault="00BD0B26" w:rsidP="0095419B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основ организаторской работы;</w:t>
      </w:r>
    </w:p>
    <w:p w:rsidR="00BD0B26" w:rsidRPr="00B44B66" w:rsidRDefault="00BD0B26" w:rsidP="0095419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lastRenderedPageBreak/>
        <w:t xml:space="preserve">знание возможностей и особенностей </w:t>
      </w:r>
      <w:proofErr w:type="gramStart"/>
      <w:r w:rsidRPr="00B44B66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B44B66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органах;</w:t>
      </w:r>
    </w:p>
    <w:p w:rsidR="00BD0B26" w:rsidRPr="00B44B66" w:rsidRDefault="00BD0B26" w:rsidP="0095419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общих вопросов в области обеспечения информационной безопасности;</w:t>
      </w:r>
    </w:p>
    <w:p w:rsidR="0059090F" w:rsidRPr="00B44B66" w:rsidRDefault="0059090F" w:rsidP="0095419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контрактной системы в сфере закупок товаров, работ, услуг;</w:t>
      </w:r>
    </w:p>
    <w:p w:rsidR="00BD0B26" w:rsidRPr="00B44B66" w:rsidRDefault="00BD0B26" w:rsidP="0095419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владение приёмами межличностных отношений и мотивации подчинённых;</w:t>
      </w:r>
    </w:p>
    <w:p w:rsidR="00BD0B26" w:rsidRPr="00B44B66" w:rsidRDefault="00BD0B26" w:rsidP="0095419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способов и мотивации достижения результатов.</w:t>
      </w:r>
    </w:p>
    <w:p w:rsidR="00646AE5" w:rsidRPr="00B44B66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2.2.4. Гражданский служащий, замещающий должность</w:t>
      </w:r>
      <w:r w:rsidR="007A1C88" w:rsidRPr="00B44B66">
        <w:rPr>
          <w:rFonts w:ascii="Times New Roman" w:hAnsi="Times New Roman" w:cs="Times New Roman"/>
          <w:sz w:val="28"/>
          <w:szCs w:val="28"/>
        </w:rPr>
        <w:t xml:space="preserve"> «</w:t>
      </w:r>
      <w:r w:rsidR="00D36BB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A1C88" w:rsidRPr="00B44B66">
        <w:rPr>
          <w:rFonts w:ascii="Times New Roman" w:hAnsi="Times New Roman" w:cs="Times New Roman"/>
          <w:sz w:val="28"/>
          <w:szCs w:val="28"/>
        </w:rPr>
        <w:t>начальник</w:t>
      </w:r>
      <w:r w:rsidR="00D36BB5">
        <w:rPr>
          <w:rFonts w:ascii="Times New Roman" w:hAnsi="Times New Roman" w:cs="Times New Roman"/>
          <w:sz w:val="28"/>
          <w:szCs w:val="28"/>
        </w:rPr>
        <w:t>а</w:t>
      </w:r>
      <w:r w:rsidR="007A1C88" w:rsidRPr="00B44B66">
        <w:rPr>
          <w:rFonts w:ascii="Times New Roman" w:hAnsi="Times New Roman" w:cs="Times New Roman"/>
          <w:sz w:val="28"/>
          <w:szCs w:val="28"/>
        </w:rPr>
        <w:t xml:space="preserve"> ОАФ»</w:t>
      </w:r>
      <w:r w:rsidRPr="00B44B66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8B3F11" w:rsidRPr="00B44B66" w:rsidRDefault="008B3F11" w:rsidP="00B44B6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1)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8B3F11" w:rsidRPr="00B44B66" w:rsidRDefault="008B3F11" w:rsidP="00B44B6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2) умение пользоваться поисковыми системами в информационной сети "Интернет" и получение информации из правовых баз данных, федерального портала проектов нормативных правовых актов </w:t>
      </w:r>
      <w:hyperlink r:id="rId13" w:history="1">
        <w:r w:rsidRPr="00B44B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www.regulation.gov.ru</w:t>
        </w:r>
      </w:hyperlink>
      <w:r w:rsidRPr="00B44B66">
        <w:rPr>
          <w:rFonts w:ascii="Times New Roman" w:hAnsi="Times New Roman" w:cs="Times New Roman"/>
          <w:sz w:val="28"/>
          <w:szCs w:val="28"/>
        </w:rPr>
        <w:t>;</w:t>
      </w:r>
    </w:p>
    <w:p w:rsidR="008B3F11" w:rsidRPr="00B44B66" w:rsidRDefault="008B3F11" w:rsidP="00B44B6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3) участие в подготовке документов, необходимых для проведения закупок товаров, работ, услуг в соответствии с Федеральным </w:t>
      </w:r>
      <w:hyperlink r:id="rId14" w:history="1">
        <w:r w:rsidRPr="00B44B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614E">
        <w:rPr>
          <w:rFonts w:ascii="Times New Roman" w:hAnsi="Times New Roman" w:cs="Times New Roman"/>
          <w:sz w:val="28"/>
          <w:szCs w:val="28"/>
        </w:rPr>
        <w:t xml:space="preserve"> от 5 апреля 2013 г.                №</w:t>
      </w:r>
      <w:r w:rsidR="004B206A"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B44B6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</w:t>
      </w:r>
      <w:r w:rsidR="004B206A">
        <w:rPr>
          <w:rFonts w:ascii="Times New Roman" w:hAnsi="Times New Roman" w:cs="Times New Roman"/>
          <w:sz w:val="28"/>
          <w:szCs w:val="28"/>
        </w:rPr>
        <w:t>в, работ, услуг»</w:t>
      </w:r>
      <w:r w:rsidRPr="00B44B66">
        <w:rPr>
          <w:rFonts w:ascii="Times New Roman" w:hAnsi="Times New Roman" w:cs="Times New Roman"/>
          <w:sz w:val="28"/>
          <w:szCs w:val="28"/>
        </w:rPr>
        <w:t>.</w:t>
      </w:r>
    </w:p>
    <w:p w:rsidR="00646AE5" w:rsidRPr="00B44B66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2.2.5. Гражданский служащий, замещающий должность</w:t>
      </w:r>
      <w:r w:rsidR="008B3F11" w:rsidRPr="00B44B66">
        <w:rPr>
          <w:rFonts w:ascii="Times New Roman" w:hAnsi="Times New Roman" w:cs="Times New Roman"/>
          <w:sz w:val="28"/>
          <w:szCs w:val="28"/>
        </w:rPr>
        <w:t xml:space="preserve"> «</w:t>
      </w:r>
      <w:r w:rsidR="006F0FC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B3F11" w:rsidRPr="00B44B66">
        <w:rPr>
          <w:rFonts w:ascii="Times New Roman" w:hAnsi="Times New Roman" w:cs="Times New Roman"/>
          <w:sz w:val="28"/>
          <w:szCs w:val="28"/>
        </w:rPr>
        <w:t>начальник</w:t>
      </w:r>
      <w:r w:rsidR="006F0FCD">
        <w:rPr>
          <w:rFonts w:ascii="Times New Roman" w:hAnsi="Times New Roman" w:cs="Times New Roman"/>
          <w:sz w:val="28"/>
          <w:szCs w:val="28"/>
        </w:rPr>
        <w:t>а</w:t>
      </w:r>
      <w:r w:rsidR="008B3F11" w:rsidRPr="00B44B66">
        <w:rPr>
          <w:rFonts w:ascii="Times New Roman" w:hAnsi="Times New Roman" w:cs="Times New Roman"/>
          <w:sz w:val="28"/>
          <w:szCs w:val="28"/>
        </w:rPr>
        <w:t xml:space="preserve"> ОАФ»</w:t>
      </w:r>
      <w:r w:rsidRPr="00B44B66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9D3125" w:rsidRPr="00B44B66" w:rsidRDefault="009D3125" w:rsidP="009541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особенностей осуществления государственного контроля и надзора;</w:t>
      </w:r>
    </w:p>
    <w:p w:rsidR="009D3125" w:rsidRPr="00B44B66" w:rsidRDefault="009D3125" w:rsidP="009541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основных тенденций развития государственного контроля и надзора;</w:t>
      </w:r>
    </w:p>
    <w:p w:rsidR="009D3125" w:rsidRPr="00B44B66" w:rsidRDefault="009D3125" w:rsidP="009541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правоприменительной практики по вопросам государственного контроля и надзора;</w:t>
      </w:r>
    </w:p>
    <w:p w:rsidR="009D3125" w:rsidRPr="00B44B66" w:rsidRDefault="009D3125" w:rsidP="009541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методов и основ управления персоналом;</w:t>
      </w:r>
    </w:p>
    <w:p w:rsidR="009D3125" w:rsidRPr="00B44B66" w:rsidRDefault="009D3125" w:rsidP="009541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основ организаторской работы;</w:t>
      </w:r>
    </w:p>
    <w:p w:rsidR="009D3125" w:rsidRPr="00B44B66" w:rsidRDefault="009D3125" w:rsidP="009541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аппаратного и программного обеспечения;</w:t>
      </w:r>
    </w:p>
    <w:p w:rsidR="009D3125" w:rsidRPr="00B44B66" w:rsidRDefault="009D3125" w:rsidP="009541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знание возможностей и особенностей </w:t>
      </w:r>
      <w:proofErr w:type="gramStart"/>
      <w:r w:rsidRPr="00B44B66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B44B66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органах;</w:t>
      </w:r>
    </w:p>
    <w:p w:rsidR="009D3125" w:rsidRPr="00B44B66" w:rsidRDefault="009D3125" w:rsidP="009541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знание общих вопросов в области обеспечения информационной безопасности;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понятие коррупции;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понятие злоупотребления служебным положением;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6">
        <w:rPr>
          <w:rFonts w:ascii="Times New Roman" w:hAnsi="Times New Roman"/>
          <w:sz w:val="28"/>
          <w:szCs w:val="28"/>
        </w:rPr>
        <w:t>понятие противодействия коррупции.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виды, назначение и технологии организации проверочных процедур;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признаки;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lastRenderedPageBreak/>
        <w:t>принципы, методы, технологии и механизмы осуществления закупок товаров, работ, услуг для государственных нужд;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планирования контрольно-надзорной и обеспечивающей деятельности Управления;</w:t>
      </w:r>
    </w:p>
    <w:p w:rsidR="009D3125" w:rsidRPr="00B44B66" w:rsidRDefault="009D3125" w:rsidP="0095419B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порядок, сроки установленной отчетности.</w:t>
      </w:r>
    </w:p>
    <w:p w:rsidR="00646AE5" w:rsidRPr="00B44B66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2.2.6. Гражданский служащий, замещающий должность</w:t>
      </w:r>
      <w:r w:rsidR="008B3F11" w:rsidRPr="00B44B66">
        <w:rPr>
          <w:rFonts w:ascii="Times New Roman" w:hAnsi="Times New Roman" w:cs="Times New Roman"/>
          <w:sz w:val="28"/>
          <w:szCs w:val="28"/>
        </w:rPr>
        <w:t xml:space="preserve"> «</w:t>
      </w:r>
      <w:r w:rsidR="006F0FC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B3F11" w:rsidRPr="00B44B66">
        <w:rPr>
          <w:rFonts w:ascii="Times New Roman" w:hAnsi="Times New Roman" w:cs="Times New Roman"/>
          <w:sz w:val="28"/>
          <w:szCs w:val="28"/>
        </w:rPr>
        <w:t>начальник</w:t>
      </w:r>
      <w:r w:rsidR="006F0FCD">
        <w:rPr>
          <w:rFonts w:ascii="Times New Roman" w:hAnsi="Times New Roman" w:cs="Times New Roman"/>
          <w:sz w:val="28"/>
          <w:szCs w:val="28"/>
        </w:rPr>
        <w:t>а</w:t>
      </w:r>
      <w:r w:rsidR="008B3F11" w:rsidRPr="00B44B66">
        <w:rPr>
          <w:rFonts w:ascii="Times New Roman" w:hAnsi="Times New Roman" w:cs="Times New Roman"/>
          <w:sz w:val="28"/>
          <w:szCs w:val="28"/>
        </w:rPr>
        <w:t xml:space="preserve"> ОАФ»</w:t>
      </w:r>
      <w:r w:rsidRPr="00B44B66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умениями:</w:t>
      </w:r>
    </w:p>
    <w:p w:rsidR="00743B2B" w:rsidRPr="00B44B66" w:rsidRDefault="0059090F" w:rsidP="0095419B">
      <w:pPr>
        <w:tabs>
          <w:tab w:val="left" w:pos="993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1) </w:t>
      </w:r>
      <w:r w:rsidR="00743B2B" w:rsidRPr="00B44B66">
        <w:rPr>
          <w:rFonts w:ascii="Times New Roman" w:hAnsi="Times New Roman" w:cs="Times New Roman"/>
          <w:sz w:val="28"/>
          <w:szCs w:val="28"/>
        </w:rPr>
        <w:t>организация контроля исполнения предписаний, решений и других распорядительных документов;</w:t>
      </w:r>
    </w:p>
    <w:p w:rsidR="00743B2B" w:rsidRPr="00B44B66" w:rsidRDefault="00743B2B" w:rsidP="00B44B66">
      <w:pPr>
        <w:tabs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2) приём и согласование документации, заявок, заявлений;</w:t>
      </w:r>
    </w:p>
    <w:p w:rsidR="00743B2B" w:rsidRPr="00B44B66" w:rsidRDefault="00CB614E" w:rsidP="00B44B66">
      <w:pPr>
        <w:tabs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43B2B" w:rsidRPr="00B44B66">
        <w:rPr>
          <w:rFonts w:ascii="Times New Roman" w:hAnsi="Times New Roman" w:cs="Times New Roman"/>
          <w:sz w:val="28"/>
          <w:szCs w:val="28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743B2B" w:rsidRPr="00B44B66" w:rsidRDefault="00372A10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743B2B" w:rsidRPr="00B44B66">
        <w:rPr>
          <w:rFonts w:ascii="Times New Roman" w:hAnsi="Times New Roman" w:cs="Times New Roman"/>
          <w:sz w:val="28"/>
          <w:szCs w:val="28"/>
        </w:rPr>
        <w:t>рассмотрение запросов, ходатайств, уведомлений, жалоб;</w:t>
      </w:r>
    </w:p>
    <w:p w:rsidR="00743B2B" w:rsidRPr="00B44B66" w:rsidRDefault="00372A10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743B2B" w:rsidRPr="00B44B66">
        <w:rPr>
          <w:rFonts w:ascii="Times New Roman" w:hAnsi="Times New Roman" w:cs="Times New Roman"/>
          <w:sz w:val="28"/>
          <w:szCs w:val="28"/>
        </w:rPr>
        <w:t>проведение консультаций;</w:t>
      </w:r>
    </w:p>
    <w:p w:rsidR="00743B2B" w:rsidRPr="00B44B66" w:rsidRDefault="00372A10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743B2B" w:rsidRPr="00B44B66">
        <w:rPr>
          <w:rFonts w:ascii="Times New Roman" w:hAnsi="Times New Roman" w:cs="Times New Roman"/>
          <w:sz w:val="28"/>
          <w:szCs w:val="28"/>
        </w:rPr>
        <w:t>владение компьютерной техникой, необходимым программным обеспечением;</w:t>
      </w:r>
    </w:p>
    <w:p w:rsidR="00743B2B" w:rsidRPr="00B44B66" w:rsidRDefault="00372A10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743B2B" w:rsidRPr="00B44B66">
        <w:rPr>
          <w:rFonts w:ascii="Times New Roman" w:hAnsi="Times New Roman" w:cs="Times New Roman"/>
          <w:sz w:val="28"/>
          <w:szCs w:val="28"/>
        </w:rPr>
        <w:t>работа с информационно-телекоммуникационными сетями, в том числе сетью «Интернет», работа в операционной системе;</w:t>
      </w:r>
    </w:p>
    <w:p w:rsidR="00743B2B" w:rsidRPr="00B44B66" w:rsidRDefault="00372A10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743B2B" w:rsidRPr="00B44B66">
        <w:rPr>
          <w:rFonts w:ascii="Times New Roman" w:hAnsi="Times New Roman" w:cs="Times New Roman"/>
          <w:sz w:val="28"/>
          <w:szCs w:val="28"/>
        </w:rPr>
        <w:t>работа в единой информационной системе Роскомнадзора, программных подсистемах;</w:t>
      </w:r>
    </w:p>
    <w:p w:rsidR="00743B2B" w:rsidRPr="00B44B66" w:rsidRDefault="00372A10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743B2B" w:rsidRPr="00B44B66">
        <w:rPr>
          <w:rFonts w:ascii="Times New Roman" w:hAnsi="Times New Roman" w:cs="Times New Roman"/>
          <w:sz w:val="28"/>
          <w:szCs w:val="28"/>
        </w:rPr>
        <w:t>работа с системами информационной безопасности;</w:t>
      </w:r>
    </w:p>
    <w:p w:rsidR="00743B2B" w:rsidRPr="00B44B66" w:rsidRDefault="00743B2B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работа с информационно-правовыми системами;</w:t>
      </w:r>
    </w:p>
    <w:p w:rsidR="00743B2B" w:rsidRPr="00B44B66" w:rsidRDefault="00743B2B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подготовка отзывов на жалобы привлеченных к административной ответственности юридических и физических лиц;</w:t>
      </w:r>
    </w:p>
    <w:p w:rsidR="00743B2B" w:rsidRPr="00B44B66" w:rsidRDefault="00743B2B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подготовка ответов на обращения граждан;</w:t>
      </w:r>
    </w:p>
    <w:p w:rsidR="00743B2B" w:rsidRPr="00B44B66" w:rsidRDefault="00743B2B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разъяснений;</w:t>
      </w:r>
    </w:p>
    <w:p w:rsidR="00743B2B" w:rsidRPr="00B44B66" w:rsidRDefault="00743B2B" w:rsidP="00B44B66">
      <w:pPr>
        <w:pStyle w:val="a4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подготовка аналитических, информационных и других материалов;</w:t>
      </w:r>
    </w:p>
    <w:p w:rsidR="0059090F" w:rsidRPr="00B44B66" w:rsidRDefault="00743B2B" w:rsidP="00B44B6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15) </w:t>
      </w:r>
      <w:r w:rsidR="0059090F" w:rsidRPr="00B44B66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локальных правовых актов и других ненормативных документов правового характера Управления;</w:t>
      </w:r>
    </w:p>
    <w:p w:rsidR="0059090F" w:rsidRPr="00B44B66" w:rsidRDefault="00743B2B" w:rsidP="00B44B6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16</w:t>
      </w:r>
      <w:r w:rsidR="0059090F" w:rsidRPr="00B44B66">
        <w:rPr>
          <w:rFonts w:ascii="Times New Roman" w:hAnsi="Times New Roman" w:cs="Times New Roman"/>
          <w:sz w:val="28"/>
          <w:szCs w:val="28"/>
        </w:rPr>
        <w:t>) подготовка планов деятельности Управления;</w:t>
      </w:r>
    </w:p>
    <w:p w:rsidR="0059090F" w:rsidRPr="00B44B66" w:rsidRDefault="00743B2B" w:rsidP="00B44B6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17</w:t>
      </w:r>
      <w:r w:rsidR="0059090F" w:rsidRPr="00B44B66">
        <w:rPr>
          <w:rFonts w:ascii="Times New Roman" w:hAnsi="Times New Roman" w:cs="Times New Roman"/>
          <w:sz w:val="28"/>
          <w:szCs w:val="28"/>
        </w:rPr>
        <w:t>) подготовка установленной отчетности.</w:t>
      </w:r>
    </w:p>
    <w:p w:rsidR="009D3125" w:rsidRPr="00B44B66" w:rsidRDefault="009D3125" w:rsidP="0059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9517F0" w:rsidRDefault="00646AE5" w:rsidP="003B1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646AE5" w:rsidRPr="009517F0" w:rsidRDefault="00646AE5" w:rsidP="003B1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646AE5" w:rsidRPr="00B44B66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9C3" w:rsidRDefault="00A37F0A" w:rsidP="00A37F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Гражданский служащий, замещающий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F0A">
        <w:rPr>
          <w:rFonts w:ascii="Times New Roman" w:hAnsi="Times New Roman" w:cs="Times New Roman"/>
          <w:sz w:val="28"/>
          <w:szCs w:val="28"/>
        </w:rPr>
        <w:t>«</w:t>
      </w:r>
      <w:r w:rsidR="00D36BB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A37F0A">
        <w:rPr>
          <w:rFonts w:ascii="Times New Roman" w:hAnsi="Times New Roman" w:cs="Times New Roman"/>
          <w:sz w:val="28"/>
          <w:szCs w:val="28"/>
        </w:rPr>
        <w:t>начальник</w:t>
      </w:r>
      <w:r w:rsidR="00D36BB5">
        <w:rPr>
          <w:rFonts w:ascii="Times New Roman" w:hAnsi="Times New Roman" w:cs="Times New Roman"/>
          <w:sz w:val="28"/>
          <w:szCs w:val="28"/>
        </w:rPr>
        <w:t>а</w:t>
      </w:r>
      <w:r w:rsidRPr="00A37F0A">
        <w:rPr>
          <w:rFonts w:ascii="Times New Roman" w:hAnsi="Times New Roman" w:cs="Times New Roman"/>
          <w:sz w:val="28"/>
          <w:szCs w:val="28"/>
        </w:rPr>
        <w:t xml:space="preserve"> ОАФ»,</w:t>
      </w: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права, установленные </w:t>
      </w:r>
      <w:hyperlink r:id="rId15" w:history="1">
        <w:r w:rsidRPr="00A37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27.07.2004 г. № 79-ФЗ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гражданской службе Российской Федерации», Трудовым </w:t>
      </w:r>
      <w:hyperlink r:id="rId16" w:history="1">
        <w:r w:rsidRPr="00A37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служебным распорядком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Роскомнадзора по Пермскому краю</w:t>
      </w: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Роскомнадзора. </w:t>
      </w:r>
    </w:p>
    <w:p w:rsidR="00A37F0A" w:rsidRPr="00A37F0A" w:rsidRDefault="00A37F0A" w:rsidP="00A37F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 он наделен также следующими правами, необходимыми для реализации должностных обязанностей: </w:t>
      </w:r>
    </w:p>
    <w:p w:rsidR="00A37F0A" w:rsidRPr="00A37F0A" w:rsidRDefault="00A37F0A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принимать решения в соответствии с должностными обязанностями;</w:t>
      </w:r>
    </w:p>
    <w:p w:rsidR="00A37F0A" w:rsidRDefault="00A37F0A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представлять Управление по вопросам, относящимся к компетенции отдела;</w:t>
      </w:r>
    </w:p>
    <w:p w:rsidR="00137FE4" w:rsidRPr="00137FE4" w:rsidRDefault="00137FE4" w:rsidP="00137FE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137FE4">
        <w:rPr>
          <w:rFonts w:ascii="Times New Roman" w:hAnsi="Times New Roman" w:cs="Times New Roman"/>
          <w:sz w:val="28"/>
          <w:szCs w:val="28"/>
        </w:rPr>
        <w:t>делегировать предоставленные ему полномочия подчинённым государственным гражданским служащим в рамках и объёме, не превышающем установленную им компетенцию;</w:t>
      </w:r>
    </w:p>
    <w:p w:rsidR="00A37F0A" w:rsidRPr="00137FE4" w:rsidRDefault="00137FE4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знакомиться с проектами решений руководства Управления, касающимися его деятельности;</w:t>
      </w:r>
    </w:p>
    <w:p w:rsidR="00137FE4" w:rsidRPr="00137FE4" w:rsidRDefault="00137FE4" w:rsidP="00137FE4">
      <w:pPr>
        <w:widowControl w:val="0"/>
        <w:shd w:val="clear" w:color="auto" w:fill="FFFFFF"/>
        <w:tabs>
          <w:tab w:val="left" w:pos="-2694"/>
          <w:tab w:val="left" w:pos="-54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137FE4">
        <w:rPr>
          <w:rFonts w:ascii="Times New Roman" w:hAnsi="Times New Roman" w:cs="Times New Roman"/>
          <w:sz w:val="28"/>
          <w:szCs w:val="28"/>
        </w:rPr>
        <w:t xml:space="preserve"> вносить руководству Управления предложения:</w:t>
      </w:r>
    </w:p>
    <w:p w:rsidR="00137FE4" w:rsidRPr="00137FE4" w:rsidRDefault="00137FE4" w:rsidP="00137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E4">
        <w:rPr>
          <w:rFonts w:ascii="Times New Roman" w:hAnsi="Times New Roman" w:cs="Times New Roman"/>
          <w:sz w:val="28"/>
          <w:szCs w:val="28"/>
        </w:rPr>
        <w:t>- о поощрении и награждении сотрудников отдела, а также о наложении на них дисциплинарного взыскания за неисполнение или ненадлежащее исполнение возложенных на него (на них) должностных обязанностей;</w:t>
      </w:r>
    </w:p>
    <w:p w:rsidR="00137FE4" w:rsidRPr="00137FE4" w:rsidRDefault="009509FD" w:rsidP="00137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FE4" w:rsidRPr="00137FE4">
        <w:rPr>
          <w:rFonts w:ascii="Times New Roman" w:hAnsi="Times New Roman" w:cs="Times New Roman"/>
          <w:sz w:val="28"/>
          <w:szCs w:val="28"/>
        </w:rPr>
        <w:t>о привлечении в установленном порядке для проработки вопросов, отнесённых к установленной сфере деятельности Управления, научных и иных организаций, учёных и специалистов;</w:t>
      </w:r>
    </w:p>
    <w:p w:rsidR="00137FE4" w:rsidRPr="00137FE4" w:rsidRDefault="00137FE4" w:rsidP="00137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E4">
        <w:rPr>
          <w:rFonts w:ascii="Times New Roman" w:hAnsi="Times New Roman" w:cs="Times New Roman"/>
          <w:sz w:val="28"/>
          <w:szCs w:val="28"/>
        </w:rPr>
        <w:t>- об организации проведения необходимых расследований, испытаний, экспертиз, анализов и оценок, а также научных исследований по вопросам осуществления обеспечения в установленной сфере деятельности;</w:t>
      </w:r>
    </w:p>
    <w:p w:rsidR="00A37F0A" w:rsidRPr="00A37F0A" w:rsidRDefault="00137FE4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вносить на рассмотрение руководства предложения по улучшени</w:t>
      </w: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работы деятельности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дела;</w:t>
      </w:r>
    </w:p>
    <w:p w:rsidR="00A37F0A" w:rsidRPr="00A37F0A" w:rsidRDefault="00137FE4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визировать документы в пределах своей компетенции;</w:t>
      </w:r>
    </w:p>
    <w:p w:rsidR="00A37F0A" w:rsidRPr="00A37F0A" w:rsidRDefault="00137FE4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запрашивать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A37F0A" w:rsidRPr="00A37F0A" w:rsidRDefault="00137FE4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вступать во взаимоотношения с подразделениями сторонних учреждений и организаций для решения вопросов в установленной сфере деятельности отдела;</w:t>
      </w:r>
    </w:p>
    <w:p w:rsidR="00A37F0A" w:rsidRPr="00A37F0A" w:rsidRDefault="00137FE4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получать разъяснения от сотрудников Управления о ходе исполнения поручений (указаний), причинах их неисполнения (некачественного исполнения);</w:t>
      </w:r>
    </w:p>
    <w:p w:rsidR="00A37F0A" w:rsidRPr="00A37F0A" w:rsidRDefault="00137FE4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37F0A"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пользоваться в установленном порядке государственными системами связи, информационными банками данных Роскомнадзора;</w:t>
      </w:r>
    </w:p>
    <w:p w:rsidR="00A37F0A" w:rsidRPr="00A37F0A" w:rsidRDefault="00A37F0A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участвовать в установленном порядке в работе  конференций, совещаний, семинаров и других мероприятий по вопросам, относящимся к компетенции отдела;</w:t>
      </w:r>
    </w:p>
    <w:p w:rsidR="00A37F0A" w:rsidRPr="00A37F0A" w:rsidRDefault="00A37F0A" w:rsidP="00A37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7F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иные права, предусмотренные законодательством Российской Федерации.</w:t>
      </w:r>
    </w:p>
    <w:p w:rsidR="003E4B13" w:rsidRPr="00B44B66" w:rsidRDefault="00646AE5" w:rsidP="00B4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EB">
        <w:rPr>
          <w:rFonts w:ascii="Times New Roman" w:hAnsi="Times New Roman" w:cs="Times New Roman"/>
          <w:sz w:val="28"/>
          <w:szCs w:val="28"/>
        </w:rPr>
        <w:t xml:space="preserve">3.2. </w:t>
      </w:r>
      <w:r w:rsidRPr="0060245B">
        <w:rPr>
          <w:rFonts w:ascii="Times New Roman" w:hAnsi="Times New Roman" w:cs="Times New Roman"/>
          <w:sz w:val="28"/>
          <w:szCs w:val="28"/>
        </w:rPr>
        <w:t>На гражданского служащего, замещающего должность</w:t>
      </w:r>
      <w:r w:rsidR="003E4B13" w:rsidRPr="0060245B">
        <w:rPr>
          <w:rFonts w:ascii="Times New Roman" w:hAnsi="Times New Roman" w:cs="Times New Roman"/>
          <w:sz w:val="28"/>
          <w:szCs w:val="28"/>
        </w:rPr>
        <w:t xml:space="preserve"> </w:t>
      </w:r>
      <w:r w:rsidR="00020024" w:rsidRPr="0060245B">
        <w:rPr>
          <w:rFonts w:ascii="Times New Roman" w:hAnsi="Times New Roman" w:cs="Times New Roman"/>
          <w:sz w:val="28"/>
          <w:szCs w:val="28"/>
        </w:rPr>
        <w:t>«</w:t>
      </w:r>
      <w:r w:rsidR="006F0FC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20024" w:rsidRPr="0060245B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6F0FCD">
        <w:rPr>
          <w:rFonts w:ascii="Times New Roman" w:hAnsi="Times New Roman" w:cs="Times New Roman"/>
          <w:iCs/>
          <w:sz w:val="28"/>
          <w:szCs w:val="28"/>
        </w:rPr>
        <w:t>а</w:t>
      </w:r>
      <w:r w:rsidR="00020024" w:rsidRPr="0060245B">
        <w:rPr>
          <w:rFonts w:ascii="Times New Roman" w:hAnsi="Times New Roman" w:cs="Times New Roman"/>
          <w:iCs/>
          <w:sz w:val="28"/>
          <w:szCs w:val="28"/>
        </w:rPr>
        <w:t xml:space="preserve"> ОАФ»</w:t>
      </w:r>
      <w:r w:rsidRPr="0060245B">
        <w:rPr>
          <w:rFonts w:ascii="Times New Roman" w:hAnsi="Times New Roman" w:cs="Times New Roman"/>
          <w:sz w:val="28"/>
          <w:szCs w:val="28"/>
        </w:rPr>
        <w:t xml:space="preserve">, </w:t>
      </w:r>
      <w:r w:rsidRPr="00B44B66">
        <w:rPr>
          <w:rFonts w:ascii="Times New Roman" w:hAnsi="Times New Roman" w:cs="Times New Roman"/>
          <w:sz w:val="28"/>
          <w:szCs w:val="28"/>
        </w:rPr>
        <w:t xml:space="preserve">в пределах его компетенции возложены следующие должностные обязанности: </w:t>
      </w:r>
    </w:p>
    <w:p w:rsidR="00DF64EB" w:rsidRPr="00B44B66" w:rsidRDefault="00DF64EB" w:rsidP="00DF6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B44B66">
        <w:rPr>
          <w:rFonts w:ascii="Times New Roman" w:hAnsi="Times New Roman" w:cs="Times New Roman"/>
          <w:sz w:val="28"/>
          <w:szCs w:val="28"/>
        </w:rPr>
        <w:t>существлять общее руководство отделом, организовывать и контролировать выполнение сотрудниками отдела основных задач и функций, определенных Положением об ОАФ, Положением об Управлении и их должностными регламентами:</w:t>
      </w:r>
    </w:p>
    <w:p w:rsidR="00DF64EB" w:rsidRPr="00B44B66" w:rsidRDefault="00DF64EB" w:rsidP="00DF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B66">
        <w:rPr>
          <w:rFonts w:ascii="Times New Roman" w:hAnsi="Times New Roman" w:cs="Times New Roman"/>
          <w:sz w:val="28"/>
          <w:szCs w:val="28"/>
        </w:rPr>
        <w:t>за подготовкой в установленные сроки документов по основной деятельности Управления;</w:t>
      </w:r>
    </w:p>
    <w:p w:rsidR="00DF64EB" w:rsidRPr="00B44B66" w:rsidRDefault="00DF64EB" w:rsidP="00DF64EB">
      <w:pPr>
        <w:pStyle w:val="2"/>
        <w:tabs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-  </w:t>
      </w:r>
      <w:r w:rsidRPr="00B44B66">
        <w:rPr>
          <w:szCs w:val="28"/>
        </w:rPr>
        <w:t>за организацию и непосредственное участие в планировании деятельности Управления и представления отчетности по ней;</w:t>
      </w:r>
    </w:p>
    <w:p w:rsidR="00DF64EB" w:rsidRDefault="00DF64EB" w:rsidP="00DF64E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B66">
        <w:rPr>
          <w:rFonts w:ascii="Times New Roman" w:hAnsi="Times New Roman" w:cs="Times New Roman"/>
          <w:sz w:val="28"/>
          <w:szCs w:val="28"/>
        </w:rPr>
        <w:t>за обеспечением организации совещаний и встреч руководителя Управления;</w:t>
      </w:r>
    </w:p>
    <w:p w:rsidR="00DF64EB" w:rsidRDefault="00DF64EB" w:rsidP="00DF64E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B66">
        <w:rPr>
          <w:rFonts w:ascii="Times New Roman" w:hAnsi="Times New Roman" w:cs="Times New Roman"/>
          <w:sz w:val="28"/>
          <w:szCs w:val="28"/>
        </w:rPr>
        <w:t xml:space="preserve">за соответствием требованиям Инструкции по делопроизводству проектов приказов руководителя Управления, других документов, визирование их, оказание </w:t>
      </w:r>
      <w:r w:rsidRPr="00B44B66">
        <w:rPr>
          <w:rFonts w:ascii="Times New Roman" w:hAnsi="Times New Roman" w:cs="Times New Roman"/>
          <w:sz w:val="28"/>
          <w:szCs w:val="28"/>
        </w:rPr>
        <w:lastRenderedPageBreak/>
        <w:t xml:space="preserve">помощи в их подготовке и правильном оформлении, принятие мер к изменению или отмене изданных в </w:t>
      </w:r>
      <w:r>
        <w:rPr>
          <w:rFonts w:ascii="Times New Roman" w:hAnsi="Times New Roman" w:cs="Times New Roman"/>
          <w:sz w:val="28"/>
          <w:szCs w:val="28"/>
        </w:rPr>
        <w:t>нарушение Инструкции документов;</w:t>
      </w:r>
    </w:p>
    <w:p w:rsidR="00DF64EB" w:rsidRPr="00B44B66" w:rsidRDefault="00DF64EB" w:rsidP="00DF64E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B66">
        <w:rPr>
          <w:rFonts w:ascii="Times New Roman" w:hAnsi="Times New Roman" w:cs="Times New Roman"/>
          <w:sz w:val="28"/>
          <w:szCs w:val="28"/>
        </w:rPr>
        <w:t>за исполнением принятых решений, приказов, указаний и ре</w:t>
      </w:r>
      <w:r>
        <w:rPr>
          <w:rFonts w:ascii="Times New Roman" w:hAnsi="Times New Roman" w:cs="Times New Roman"/>
          <w:sz w:val="28"/>
          <w:szCs w:val="28"/>
        </w:rPr>
        <w:t>золюций руководителя Управления;</w:t>
      </w:r>
      <w:r w:rsidRPr="00B44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работу по обеспечению служебной деятельности руководителя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осуществлять контроль</w:t>
      </w:r>
      <w:r w:rsidRPr="00B142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B14201">
        <w:rPr>
          <w:rFonts w:ascii="Times New Roman" w:hAnsi="Times New Roman" w:cs="Times New Roman"/>
          <w:sz w:val="28"/>
          <w:szCs w:val="28"/>
        </w:rPr>
        <w:t>непосредственное участие в планировании деятельности Управления и представления отчетности по ней;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и требовать от руководителей структурных подразделений Управления своевременное и качественное оформление документов по вопросам производственной и административной деятельности и делопроизводства по установленной номенклатуре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работу по рассмотрению устных и письменных заявлений, жалоб и обращений юридических и физических лиц по вопросам качества предоставляемых услуг в области связи, средств массовой информации, а также жалобам в отношении сотрудников Управления; и контролировать подготовку ответов на них в установленные сроки; участвовать в приеме граждан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работу по подготовке проектов приказов и распоряжений руководителя Управления, по контролю исполнения принятых решений, приказов, указаний и резолюций руководителя Управления, визировать проекты приказов, представляемых на подпись Руководителю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и участвовать в организации планирования деятельности Управления и его структурных подразделений, в разработке совместно с руководителями структурных подразделений Плана проведения плановых проверок и Плана по обеспечению деятельности Управления на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</w:t>
      </w:r>
      <w:r w:rsidRPr="00B44B66">
        <w:rPr>
          <w:rFonts w:ascii="Times New Roman" w:hAnsi="Times New Roman" w:cs="Times New Roman"/>
          <w:sz w:val="28"/>
          <w:szCs w:val="28"/>
        </w:rPr>
        <w:t>авать руководителям структурных подразделений Управления обязательные для исполнения разъяснения по вопросам, относящимся к компетенции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</w:t>
      </w:r>
      <w:r w:rsidRPr="00B44B66">
        <w:rPr>
          <w:rFonts w:ascii="Times New Roman" w:hAnsi="Times New Roman" w:cs="Times New Roman"/>
          <w:sz w:val="28"/>
          <w:szCs w:val="28"/>
        </w:rPr>
        <w:t>озвращать на доработку документы, оформленные в подразделениях Управления с нарушением Инструкции по делопроизводству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Pr="00B44B66" w:rsidRDefault="00DF64EB" w:rsidP="00DF64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</w:t>
      </w:r>
      <w:r w:rsidRPr="00B44B66">
        <w:rPr>
          <w:rFonts w:ascii="Times New Roman" w:hAnsi="Times New Roman" w:cs="Times New Roman"/>
          <w:sz w:val="28"/>
          <w:szCs w:val="28"/>
        </w:rPr>
        <w:t>частвовать в работе по оформлению публикаций для размещения на официальном Интернет - сайте Роскомнадзора и на Интернет - сайте Управления наиболее значимой информации о деятельности Управления и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работу по обновлению на сайте Управления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и непосредственно участвовать в документообороте с грифом «Для служебного пользования»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Pr="00B44B66" w:rsidRDefault="00DF64EB" w:rsidP="00DF64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и непосредственно участвовать в работе по обеспечению режимных мероприятий в Управлении, проведению организационно-технических мероприятий по обеспечению защиты информации, по вз</w:t>
      </w:r>
      <w:r>
        <w:rPr>
          <w:rFonts w:ascii="Times New Roman" w:hAnsi="Times New Roman" w:cs="Times New Roman"/>
          <w:sz w:val="28"/>
          <w:szCs w:val="28"/>
        </w:rPr>
        <w:t xml:space="preserve">аимодействию со службой защиты </w:t>
      </w:r>
      <w:r w:rsidRPr="00B44B66">
        <w:rPr>
          <w:rFonts w:ascii="Times New Roman" w:hAnsi="Times New Roman" w:cs="Times New Roman"/>
          <w:sz w:val="28"/>
          <w:szCs w:val="28"/>
        </w:rPr>
        <w:t>государственной тайны Пермского филиала электросвязи ПАО «Ростелеком» по вопросам защиты сведений, составляющих государственную тайну, своевременно корректировать перечень сведений, составляющих служебную тайну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14) г</w:t>
      </w:r>
      <w:r w:rsidRPr="00B44B66">
        <w:rPr>
          <w:rFonts w:ascii="Times New Roman" w:hAnsi="Times New Roman" w:cs="Times New Roman"/>
          <w:sz w:val="28"/>
          <w:szCs w:val="28"/>
        </w:rPr>
        <w:t>отовить и отправлять телеграммы «Правительственная схема двести двадцать пять»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к</w:t>
      </w:r>
      <w:r w:rsidRPr="00B44B66">
        <w:rPr>
          <w:rFonts w:ascii="Times New Roman" w:hAnsi="Times New Roman" w:cs="Times New Roman"/>
          <w:sz w:val="28"/>
          <w:szCs w:val="28"/>
        </w:rPr>
        <w:t>оординировать и контролировать работу Управления по вопросам комплектования, хранения, учета документов и дел для сдачи их в Государственный архив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7F6E4C">
        <w:rPr>
          <w:rFonts w:ascii="Times New Roman" w:hAnsi="Times New Roman" w:cs="Times New Roman"/>
          <w:sz w:val="28"/>
          <w:szCs w:val="28"/>
        </w:rPr>
        <w:t>осуществлять контроль</w:t>
      </w:r>
      <w:r w:rsidR="007F6E4C" w:rsidRPr="00AB329F">
        <w:rPr>
          <w:rFonts w:ascii="Times New Roman" w:hAnsi="Times New Roman" w:cs="Times New Roman"/>
          <w:sz w:val="28"/>
          <w:szCs w:val="28"/>
        </w:rPr>
        <w:t xml:space="preserve"> </w:t>
      </w:r>
      <w:r w:rsidR="007F6E4C" w:rsidRPr="00B14201">
        <w:rPr>
          <w:rFonts w:ascii="Times New Roman" w:hAnsi="Times New Roman" w:cs="Times New Roman"/>
          <w:sz w:val="28"/>
          <w:szCs w:val="28"/>
        </w:rPr>
        <w:t xml:space="preserve">и </w:t>
      </w:r>
      <w:r w:rsidR="007F6E4C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7F6E4C" w:rsidRPr="00B14201">
        <w:rPr>
          <w:rFonts w:ascii="Times New Roman" w:hAnsi="Times New Roman" w:cs="Times New Roman"/>
          <w:sz w:val="28"/>
          <w:szCs w:val="28"/>
        </w:rPr>
        <w:t>непосредственное участие в</w:t>
      </w:r>
      <w:r w:rsidR="007F6E4C">
        <w:rPr>
          <w:rFonts w:ascii="Times New Roman" w:hAnsi="Times New Roman" w:cs="Times New Roman"/>
          <w:sz w:val="28"/>
          <w:szCs w:val="28"/>
        </w:rPr>
        <w:t xml:space="preserve"> </w:t>
      </w:r>
      <w:r w:rsidRPr="00AB329F">
        <w:rPr>
          <w:rFonts w:ascii="Times New Roman" w:hAnsi="Times New Roman" w:cs="Times New Roman"/>
          <w:sz w:val="28"/>
          <w:szCs w:val="28"/>
        </w:rPr>
        <w:t>организ</w:t>
      </w:r>
      <w:r w:rsidR="007F6E4C">
        <w:rPr>
          <w:rFonts w:ascii="Times New Roman" w:hAnsi="Times New Roman" w:cs="Times New Roman"/>
          <w:sz w:val="28"/>
          <w:szCs w:val="28"/>
        </w:rPr>
        <w:t>ации</w:t>
      </w:r>
      <w:r w:rsidRPr="00AB329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F6E4C">
        <w:rPr>
          <w:rFonts w:ascii="Times New Roman" w:hAnsi="Times New Roman" w:cs="Times New Roman"/>
          <w:sz w:val="28"/>
          <w:szCs w:val="28"/>
        </w:rPr>
        <w:t>ы</w:t>
      </w:r>
      <w:r w:rsidRPr="00AB329F">
        <w:rPr>
          <w:rFonts w:ascii="Times New Roman" w:hAnsi="Times New Roman" w:cs="Times New Roman"/>
          <w:sz w:val="28"/>
          <w:szCs w:val="28"/>
        </w:rPr>
        <w:t xml:space="preserve"> по обеспечению пропускного режима в 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Pr="00B44B66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у</w:t>
      </w:r>
      <w:r w:rsidRPr="00B44B66">
        <w:rPr>
          <w:rFonts w:ascii="Times New Roman" w:hAnsi="Times New Roman" w:cs="Times New Roman"/>
          <w:sz w:val="28"/>
          <w:szCs w:val="28"/>
        </w:rPr>
        <w:t>частвовать в проведении служебных разбирательств и расследований;</w:t>
      </w:r>
    </w:p>
    <w:p w:rsidR="00DF64EB" w:rsidRPr="00B44B66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и координировать работу по гражданской обороне,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Pr="00B44B66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работу по эксплуатации электрохозяйства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Pr="00B44B66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7F6E4C"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 w:rsidR="007F6E4C" w:rsidRPr="00B14201">
        <w:rPr>
          <w:rFonts w:ascii="Times New Roman" w:hAnsi="Times New Roman" w:cs="Times New Roman"/>
          <w:sz w:val="28"/>
          <w:szCs w:val="28"/>
        </w:rPr>
        <w:t xml:space="preserve">и </w:t>
      </w:r>
      <w:r w:rsidR="007F6E4C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7F6E4C" w:rsidRPr="00B14201">
        <w:rPr>
          <w:rFonts w:ascii="Times New Roman" w:hAnsi="Times New Roman" w:cs="Times New Roman"/>
          <w:sz w:val="28"/>
          <w:szCs w:val="28"/>
        </w:rPr>
        <w:t>непосредственное участие в</w:t>
      </w:r>
      <w:r w:rsidR="007F6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4B66">
        <w:rPr>
          <w:rFonts w:ascii="Times New Roman" w:hAnsi="Times New Roman" w:cs="Times New Roman"/>
          <w:sz w:val="28"/>
          <w:szCs w:val="28"/>
        </w:rPr>
        <w:t>рганиз</w:t>
      </w:r>
      <w:r w:rsidR="007F6E4C">
        <w:rPr>
          <w:rFonts w:ascii="Times New Roman" w:hAnsi="Times New Roman" w:cs="Times New Roman"/>
          <w:sz w:val="28"/>
          <w:szCs w:val="28"/>
        </w:rPr>
        <w:t>ации</w:t>
      </w:r>
      <w:r w:rsidRPr="00B44B6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F6E4C">
        <w:rPr>
          <w:rFonts w:ascii="Times New Roman" w:hAnsi="Times New Roman" w:cs="Times New Roman"/>
          <w:sz w:val="28"/>
          <w:szCs w:val="28"/>
        </w:rPr>
        <w:t>ы</w:t>
      </w:r>
      <w:r w:rsidRPr="00B44B66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 объектов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в</w:t>
      </w:r>
      <w:r w:rsidRPr="00B44B66">
        <w:rPr>
          <w:rFonts w:ascii="Times New Roman" w:hAnsi="Times New Roman" w:cs="Times New Roman"/>
          <w:sz w:val="28"/>
          <w:szCs w:val="28"/>
        </w:rPr>
        <w:t>носить предложения по совершенствованию режимных мероприятий, делопроизводства, вопросам контроля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хозяйственное обслуживание зданий и помещений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B4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</w:t>
      </w:r>
      <w:r w:rsidRPr="00B44B66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44B66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Pr="00B44B66">
        <w:rPr>
          <w:rFonts w:ascii="Times New Roman" w:hAnsi="Times New Roman" w:cs="Times New Roman"/>
          <w:sz w:val="28"/>
          <w:szCs w:val="28"/>
        </w:rPr>
        <w:t xml:space="preserve"> государственных закупок товаров, работ 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работу по эксплуатации и ремонту автотранспорта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Pr="00B44B66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о</w:t>
      </w:r>
      <w:r w:rsidRPr="00B44B66">
        <w:rPr>
          <w:rFonts w:ascii="Times New Roman" w:hAnsi="Times New Roman" w:cs="Times New Roman"/>
          <w:sz w:val="28"/>
          <w:szCs w:val="28"/>
        </w:rPr>
        <w:t>рганизовывать работу по экономному и эффективному использованию материальных и финансовых ресурсов и сохранности имущества Управления.</w:t>
      </w:r>
    </w:p>
    <w:p w:rsidR="00DF64EB" w:rsidRPr="00B44B66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п</w:t>
      </w:r>
      <w:r w:rsidRPr="00B44B66">
        <w:rPr>
          <w:rFonts w:ascii="Times New Roman" w:hAnsi="Times New Roman" w:cs="Times New Roman"/>
          <w:sz w:val="28"/>
          <w:szCs w:val="28"/>
        </w:rPr>
        <w:t>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Pr="00B44B66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о</w:t>
      </w:r>
      <w:r w:rsidRPr="00B44B66">
        <w:rPr>
          <w:rFonts w:ascii="Times New Roman" w:hAnsi="Times New Roman" w:cs="Times New Roman"/>
          <w:sz w:val="28"/>
          <w:szCs w:val="28"/>
        </w:rPr>
        <w:t>беспечивать строгое соблюдение штатной, финансовой и кассовой дисциплины в 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о</w:t>
      </w:r>
      <w:r w:rsidRPr="00B44B66">
        <w:rPr>
          <w:rFonts w:ascii="Times New Roman" w:hAnsi="Times New Roman" w:cs="Times New Roman"/>
          <w:sz w:val="28"/>
          <w:szCs w:val="28"/>
        </w:rPr>
        <w:t>беспечивать формирование и своевременное предоставление полной и достоверной бухгалтерской информации о деятельности Управления, его имущественном положении, доходах и расходах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4EB" w:rsidRPr="00B44B66" w:rsidRDefault="00DF64EB" w:rsidP="00DF6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о</w:t>
      </w:r>
      <w:r w:rsidRPr="00B44B66">
        <w:rPr>
          <w:rFonts w:ascii="Times New Roman" w:hAnsi="Times New Roman" w:cs="Times New Roman"/>
          <w:sz w:val="28"/>
          <w:szCs w:val="28"/>
        </w:rPr>
        <w:t>существлять по указанию руководителя Управления иных полномочий, предусмотренных Положением об Управлении Роскомнадзора по Пермскому краю, либо в целях выполнения поручений Роскомнадзора, либо в случае служебной необходимости в соответствии с законодательством Российской Федерации о государственной гражданской службе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D40" w:rsidRPr="008A67A8" w:rsidRDefault="00DF64EB" w:rsidP="00BC03C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обеспечивать организацию производственной деятельности отдела в соответствии с положением об отделе;</w:t>
      </w:r>
    </w:p>
    <w:p w:rsidR="006E6D40" w:rsidRPr="008A67A8" w:rsidRDefault="00BC03CC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64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обеспечивать и контролировать исполнение специалистами отдела должностных (функциональных) обязанностей;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планировать, организовывать и контролировать выполнение задач, возложенных на отдел;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распределять обязанности между сотрудниками отдела;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обеспечивать взаимодействие отдела с другими структурными подразделениями Управления;</w:t>
      </w:r>
    </w:p>
    <w:p w:rsidR="006E6D40" w:rsidRPr="00BC03CC" w:rsidRDefault="00DF64EB" w:rsidP="00BC03C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BC03CC" w:rsidRP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исполнять поручения руководителя Управления и его зам</w:t>
      </w:r>
      <w:r w:rsidR="00BC03CC">
        <w:rPr>
          <w:rFonts w:ascii="Times New Roman" w:hAnsi="Times New Roman" w:cs="Times New Roman"/>
          <w:sz w:val="28"/>
          <w:szCs w:val="28"/>
        </w:rPr>
        <w:t>естителей, данные в пределах их</w:t>
      </w:r>
      <w:r w:rsidR="006E6D40" w:rsidRPr="008A67A8">
        <w:rPr>
          <w:rFonts w:ascii="Times New Roman" w:hAnsi="Times New Roman" w:cs="Times New Roman"/>
          <w:sz w:val="28"/>
          <w:szCs w:val="28"/>
        </w:rPr>
        <w:t xml:space="preserve"> полномочий, установленных законодательством Российской Федерации;</w:t>
      </w:r>
    </w:p>
    <w:p w:rsidR="006E6D40" w:rsidRPr="00DF64EB" w:rsidRDefault="00DF64EB" w:rsidP="00F07B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C03CC" w:rsidRPr="00DF64EB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DF64EB">
        <w:rPr>
          <w:rFonts w:ascii="Times New Roman" w:hAnsi="Times New Roman" w:cs="Times New Roman"/>
          <w:sz w:val="28"/>
          <w:szCs w:val="28"/>
        </w:rPr>
        <w:t>разрабатывать планы работы отдела;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 xml:space="preserve">представлять руководителю Управления и его заместителям необходимую документацию </w:t>
      </w:r>
      <w:r w:rsidR="00F07B5D">
        <w:rPr>
          <w:rFonts w:ascii="Times New Roman" w:hAnsi="Times New Roman" w:cs="Times New Roman"/>
          <w:sz w:val="28"/>
          <w:szCs w:val="28"/>
        </w:rPr>
        <w:t xml:space="preserve">и информацию </w:t>
      </w:r>
      <w:r w:rsidR="006E6D40" w:rsidRPr="008A67A8">
        <w:rPr>
          <w:rFonts w:ascii="Times New Roman" w:hAnsi="Times New Roman" w:cs="Times New Roman"/>
          <w:sz w:val="28"/>
          <w:szCs w:val="28"/>
        </w:rPr>
        <w:t>в установленные сроки;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консультировать гражданских служащих по вопросам, отнесенным к его компетенции;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принимать участие в совещаниях, проводимых руководством Управления, вносить предложения по вопросам, относящимся к сфере деятельности Управления;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 xml:space="preserve">давать государственным гражданским служащим отдела обязательные для исполнения поручения по вопросам, отнесенным к сфере деятельности отдела, и право требовать от них надлежащего исполнения и отчета об исполнении этих поручений, 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организовывать работу в отделе, устанавливать круг вопросов, относящихся к компетенции его заместителя и иных сотрудников отдела, организовывать их взаимодействие, осуществлять контроль их деятельности;</w:t>
      </w:r>
    </w:p>
    <w:p w:rsidR="009E6869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распределять функции отдела между сотрудниками отдела, готовить проект  положения об отделе и проекты должностных регламентов государственных гражданских служащих отдела</w:t>
      </w:r>
      <w:r w:rsidR="006E6D40">
        <w:rPr>
          <w:rFonts w:ascii="Times New Roman" w:hAnsi="Times New Roman" w:cs="Times New Roman"/>
          <w:sz w:val="28"/>
          <w:szCs w:val="28"/>
        </w:rPr>
        <w:t xml:space="preserve">, </w:t>
      </w:r>
      <w:r w:rsidR="006E6D40" w:rsidRPr="008A67A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6E6D40" w:rsidRPr="008A67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6D40" w:rsidRPr="008A67A8">
        <w:rPr>
          <w:rFonts w:ascii="Times New Roman" w:hAnsi="Times New Roman" w:cs="Times New Roman"/>
          <w:sz w:val="28"/>
          <w:szCs w:val="28"/>
        </w:rPr>
        <w:t xml:space="preserve"> исполнением должностных регламентов;</w:t>
      </w:r>
      <w:r w:rsidR="009E6869" w:rsidRPr="009E6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9E6869">
        <w:rPr>
          <w:rFonts w:ascii="Times New Roman" w:hAnsi="Times New Roman" w:cs="Times New Roman"/>
          <w:sz w:val="28"/>
          <w:szCs w:val="28"/>
        </w:rPr>
        <w:t>н</w:t>
      </w:r>
      <w:r w:rsidR="009E6869" w:rsidRPr="00B44B66">
        <w:rPr>
          <w:rFonts w:ascii="Times New Roman" w:hAnsi="Times New Roman" w:cs="Times New Roman"/>
          <w:sz w:val="28"/>
          <w:szCs w:val="28"/>
        </w:rPr>
        <w:t>а период отсутствия сотрудника отдела перераспределять обязанности между другими сотрудниками</w:t>
      </w:r>
      <w:r w:rsidR="009E6869">
        <w:rPr>
          <w:rFonts w:ascii="Times New Roman" w:hAnsi="Times New Roman" w:cs="Times New Roman"/>
          <w:sz w:val="28"/>
          <w:szCs w:val="28"/>
        </w:rPr>
        <w:t>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проводить с государственными гражданскими служащими отдела совещания по текущим вопросам деятельности;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представлять руководителю Управления проекты ежегодных планов и прогнозных показателей деятельности отдела, а также отчеты о его деятельности, предложения об издании приказов по вопросам, отнесенным к компетенции отдела;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готовить руководителю Управления предложения о поощрении государственных гражданских служащих, а также о наложении дисциплинарных взысканий на государственных гражданских служащих отдела;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C03CC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 xml:space="preserve">соблюдать требования по охране труда, технике безопасности, производственной санитарии и противопожарной охране, </w:t>
      </w:r>
      <w:proofErr w:type="gramStart"/>
      <w:r w:rsidR="006E6D40" w:rsidRPr="008A67A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6E6D40" w:rsidRPr="008A67A8">
        <w:rPr>
          <w:rFonts w:ascii="Times New Roman" w:hAnsi="Times New Roman" w:cs="Times New Roman"/>
          <w:sz w:val="28"/>
          <w:szCs w:val="28"/>
        </w:rPr>
        <w:t xml:space="preserve"> соответствующими правилами и инструкциями;</w:t>
      </w:r>
    </w:p>
    <w:p w:rsidR="006E6D40" w:rsidRPr="008A67A8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965BD">
        <w:rPr>
          <w:rFonts w:ascii="Times New Roman" w:hAnsi="Times New Roman" w:cs="Times New Roman"/>
          <w:sz w:val="28"/>
          <w:szCs w:val="28"/>
        </w:rPr>
        <w:t xml:space="preserve">) </w:t>
      </w:r>
      <w:r w:rsidR="006E6D40" w:rsidRPr="008A67A8">
        <w:rPr>
          <w:rFonts w:ascii="Times New Roman" w:hAnsi="Times New Roman" w:cs="Times New Roman"/>
          <w:sz w:val="28"/>
          <w:szCs w:val="28"/>
        </w:rPr>
        <w:t>осуществлять мероприятия по профилактике коррупционных и иных правонарушений среди сотрудников отдела, контроль соблюдения подчинёнными сотрудниками требований, запретов и ограничений, установленных для гражданских служащих, участие в осуществлении мер по противодействию коррупции Управления и реализации Плана Управления противодействия коррупции;</w:t>
      </w:r>
    </w:p>
    <w:p w:rsidR="00AB329F" w:rsidRDefault="00DF64EB" w:rsidP="006E6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965BD">
        <w:rPr>
          <w:rFonts w:ascii="Times New Roman" w:hAnsi="Times New Roman" w:cs="Times New Roman"/>
          <w:sz w:val="28"/>
          <w:szCs w:val="28"/>
        </w:rPr>
        <w:t xml:space="preserve">) </w:t>
      </w:r>
      <w:r w:rsidR="00AB329F">
        <w:rPr>
          <w:rFonts w:ascii="Times New Roman" w:hAnsi="Times New Roman" w:cs="Times New Roman"/>
          <w:sz w:val="28"/>
          <w:szCs w:val="28"/>
        </w:rPr>
        <w:t>о</w:t>
      </w:r>
      <w:r w:rsidR="00AB329F" w:rsidRPr="00B44B66">
        <w:rPr>
          <w:rFonts w:ascii="Times New Roman" w:hAnsi="Times New Roman" w:cs="Times New Roman"/>
          <w:sz w:val="28"/>
          <w:szCs w:val="28"/>
        </w:rPr>
        <w:t xml:space="preserve">рганизовывать проведение </w:t>
      </w:r>
      <w:r w:rsidR="00AB329F" w:rsidRPr="00DF64EB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</w:t>
      </w:r>
      <w:r w:rsidR="00AB329F" w:rsidRPr="00B44B66">
        <w:rPr>
          <w:rFonts w:ascii="Times New Roman" w:hAnsi="Times New Roman" w:cs="Times New Roman"/>
          <w:sz w:val="28"/>
          <w:szCs w:val="28"/>
        </w:rPr>
        <w:t>сотрудников отдела по изучению законодательных, нормативно-правовых документов по вопросам деятельности отдела, а также участвовать в профессиональной подготовке Управления</w:t>
      </w:r>
      <w:r w:rsidR="0061366C">
        <w:rPr>
          <w:rFonts w:ascii="Times New Roman" w:hAnsi="Times New Roman" w:cs="Times New Roman"/>
          <w:sz w:val="28"/>
          <w:szCs w:val="28"/>
        </w:rPr>
        <w:t>;</w:t>
      </w:r>
    </w:p>
    <w:p w:rsidR="009E6869" w:rsidRDefault="00DF64EB" w:rsidP="009E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="00D965BD">
        <w:rPr>
          <w:rFonts w:ascii="Times New Roman" w:hAnsi="Times New Roman" w:cs="Times New Roman"/>
          <w:sz w:val="28"/>
          <w:szCs w:val="28"/>
        </w:rPr>
        <w:t xml:space="preserve">) </w:t>
      </w:r>
      <w:r w:rsidR="0061366C">
        <w:rPr>
          <w:rFonts w:ascii="Times New Roman" w:hAnsi="Times New Roman" w:cs="Times New Roman"/>
          <w:sz w:val="28"/>
          <w:szCs w:val="28"/>
        </w:rPr>
        <w:t>о</w:t>
      </w:r>
      <w:r w:rsidR="0061366C" w:rsidRPr="00B44B66">
        <w:rPr>
          <w:rFonts w:ascii="Times New Roman" w:hAnsi="Times New Roman" w:cs="Times New Roman"/>
          <w:sz w:val="28"/>
          <w:szCs w:val="28"/>
        </w:rPr>
        <w:t>существлять по финансово-экономическим вопросам руководство сотрудниками отдела, организовывать и контролировать выполнение основных задач и функций, определенных Положением об отделе административного и финансового обеспечения</w:t>
      </w:r>
      <w:r w:rsidR="0061366C">
        <w:rPr>
          <w:rFonts w:ascii="Times New Roman" w:hAnsi="Times New Roman" w:cs="Times New Roman"/>
          <w:sz w:val="28"/>
          <w:szCs w:val="28"/>
        </w:rPr>
        <w:t>;</w:t>
      </w:r>
      <w:r w:rsidR="009E6869" w:rsidRPr="009E6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69" w:rsidRPr="00B44B66" w:rsidRDefault="00DF64EB" w:rsidP="009E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D965BD">
        <w:rPr>
          <w:rFonts w:ascii="Times New Roman" w:hAnsi="Times New Roman" w:cs="Times New Roman"/>
          <w:sz w:val="28"/>
          <w:szCs w:val="28"/>
        </w:rPr>
        <w:t xml:space="preserve">) </w:t>
      </w:r>
      <w:r w:rsidR="009E6869">
        <w:rPr>
          <w:rFonts w:ascii="Times New Roman" w:hAnsi="Times New Roman" w:cs="Times New Roman"/>
          <w:sz w:val="28"/>
          <w:szCs w:val="28"/>
        </w:rPr>
        <w:t>д</w:t>
      </w:r>
      <w:r w:rsidR="009E6869" w:rsidRPr="00B44B66">
        <w:rPr>
          <w:rFonts w:ascii="Times New Roman" w:hAnsi="Times New Roman" w:cs="Times New Roman"/>
          <w:sz w:val="28"/>
          <w:szCs w:val="28"/>
        </w:rPr>
        <w:t>обросовестно относиться к выполнению своих должностных обязанностей, производительно использовать рабочее время, постоянно повышать свои профессиональные знания и квалификацию, аккуратно вести документы установленной отчетности, требовать того же от всех сотрудников отдела</w:t>
      </w:r>
      <w:r w:rsidR="009E6869">
        <w:rPr>
          <w:rFonts w:ascii="Times New Roman" w:hAnsi="Times New Roman" w:cs="Times New Roman"/>
          <w:sz w:val="28"/>
          <w:szCs w:val="28"/>
        </w:rPr>
        <w:t>;</w:t>
      </w:r>
    </w:p>
    <w:p w:rsidR="009E6869" w:rsidRDefault="00DF64EB" w:rsidP="009E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D965BD">
        <w:rPr>
          <w:rFonts w:ascii="Times New Roman" w:hAnsi="Times New Roman" w:cs="Times New Roman"/>
          <w:sz w:val="28"/>
          <w:szCs w:val="28"/>
        </w:rPr>
        <w:t xml:space="preserve">) </w:t>
      </w:r>
      <w:r w:rsidR="009E6869">
        <w:rPr>
          <w:rFonts w:ascii="Times New Roman" w:hAnsi="Times New Roman" w:cs="Times New Roman"/>
          <w:sz w:val="28"/>
          <w:szCs w:val="28"/>
        </w:rPr>
        <w:t>б</w:t>
      </w:r>
      <w:r w:rsidR="009E6869" w:rsidRPr="00B44B66">
        <w:rPr>
          <w:rFonts w:ascii="Times New Roman" w:hAnsi="Times New Roman" w:cs="Times New Roman"/>
          <w:sz w:val="28"/>
          <w:szCs w:val="28"/>
        </w:rPr>
        <w:t>ережно относиться к закрепленному в пользование имуществу, специальным техническим средствам, вычислительной и оргтехники, заботиться об их сохранности</w:t>
      </w:r>
      <w:r w:rsidR="009E6869">
        <w:rPr>
          <w:rFonts w:ascii="Times New Roman" w:hAnsi="Times New Roman" w:cs="Times New Roman"/>
          <w:sz w:val="28"/>
          <w:szCs w:val="28"/>
        </w:rPr>
        <w:t>;</w:t>
      </w:r>
      <w:r w:rsidR="009E6869" w:rsidRPr="009E6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6C" w:rsidRDefault="00DF64EB" w:rsidP="009E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D965BD">
        <w:rPr>
          <w:rFonts w:ascii="Times New Roman" w:hAnsi="Times New Roman" w:cs="Times New Roman"/>
          <w:sz w:val="28"/>
          <w:szCs w:val="28"/>
        </w:rPr>
        <w:t xml:space="preserve">) </w:t>
      </w:r>
      <w:r w:rsidR="009E6869">
        <w:rPr>
          <w:rFonts w:ascii="Times New Roman" w:hAnsi="Times New Roman" w:cs="Times New Roman"/>
          <w:sz w:val="28"/>
          <w:szCs w:val="28"/>
        </w:rPr>
        <w:t>у</w:t>
      </w:r>
      <w:r w:rsidR="009E6869" w:rsidRPr="00B44B66">
        <w:rPr>
          <w:rFonts w:ascii="Times New Roman" w:hAnsi="Times New Roman" w:cs="Times New Roman"/>
          <w:sz w:val="28"/>
          <w:szCs w:val="28"/>
        </w:rPr>
        <w:t>частвовать в разработке и доведении до руководителей структурных подразделений методические разработки по вопросам, касающихся направления деятельности отдела</w:t>
      </w:r>
      <w:r w:rsidR="009E6869">
        <w:rPr>
          <w:rFonts w:ascii="Times New Roman" w:hAnsi="Times New Roman" w:cs="Times New Roman"/>
          <w:sz w:val="28"/>
          <w:szCs w:val="28"/>
        </w:rPr>
        <w:t>;</w:t>
      </w:r>
    </w:p>
    <w:p w:rsidR="009E6869" w:rsidRPr="00B44B66" w:rsidRDefault="00DF64EB" w:rsidP="009E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D965BD">
        <w:rPr>
          <w:rFonts w:ascii="Times New Roman" w:hAnsi="Times New Roman" w:cs="Times New Roman"/>
          <w:sz w:val="28"/>
          <w:szCs w:val="28"/>
        </w:rPr>
        <w:t xml:space="preserve">) </w:t>
      </w:r>
      <w:r w:rsidR="009E6869">
        <w:rPr>
          <w:rFonts w:ascii="Times New Roman" w:hAnsi="Times New Roman" w:cs="Times New Roman"/>
          <w:sz w:val="28"/>
          <w:szCs w:val="28"/>
        </w:rPr>
        <w:t>п</w:t>
      </w:r>
      <w:r w:rsidR="009E6869" w:rsidRPr="00B44B66">
        <w:rPr>
          <w:rFonts w:ascii="Times New Roman" w:hAnsi="Times New Roman" w:cs="Times New Roman"/>
          <w:sz w:val="28"/>
          <w:szCs w:val="28"/>
        </w:rPr>
        <w:t>о согласованию с руковод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="009E6869" w:rsidRPr="00B44B66">
        <w:rPr>
          <w:rFonts w:ascii="Times New Roman" w:hAnsi="Times New Roman" w:cs="Times New Roman"/>
          <w:sz w:val="28"/>
          <w:szCs w:val="28"/>
        </w:rPr>
        <w:t xml:space="preserve"> Управления: </w:t>
      </w:r>
    </w:p>
    <w:p w:rsidR="009E6869" w:rsidRPr="00B44B66" w:rsidRDefault="009E6869" w:rsidP="009E686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B66">
        <w:rPr>
          <w:rFonts w:ascii="Times New Roman" w:hAnsi="Times New Roman" w:cs="Times New Roman"/>
          <w:sz w:val="28"/>
          <w:szCs w:val="28"/>
        </w:rPr>
        <w:t>представлять интересы Управления во взаимоотношениях с другими организациями, юридическими и физическими лицами в пределах своей компетенции, в том числе в суде;</w:t>
      </w:r>
    </w:p>
    <w:p w:rsidR="009E6869" w:rsidRPr="00B44B66" w:rsidRDefault="009E6869" w:rsidP="009E686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B66">
        <w:rPr>
          <w:rFonts w:ascii="Times New Roman" w:hAnsi="Times New Roman" w:cs="Times New Roman"/>
          <w:sz w:val="28"/>
          <w:szCs w:val="28"/>
        </w:rPr>
        <w:t>готовить информацию и письменные запросы в Федеральную службу по надзору в сфере связи, информационных технологий и массовых коммуникаций, другие территориальные управления, в СМИ, территориальные органы исполнительной и законодательн</w:t>
      </w:r>
      <w:r>
        <w:rPr>
          <w:rFonts w:ascii="Times New Roman" w:hAnsi="Times New Roman" w:cs="Times New Roman"/>
          <w:sz w:val="28"/>
          <w:szCs w:val="28"/>
        </w:rPr>
        <w:t>ой власти;</w:t>
      </w:r>
    </w:p>
    <w:p w:rsidR="00B530CD" w:rsidRPr="00B44B66" w:rsidRDefault="00DF64EB" w:rsidP="009509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79C3">
        <w:rPr>
          <w:rFonts w:ascii="Times New Roman" w:hAnsi="Times New Roman" w:cs="Times New Roman"/>
          <w:sz w:val="28"/>
          <w:szCs w:val="28"/>
        </w:rPr>
        <w:t xml:space="preserve">56) </w:t>
      </w:r>
      <w:r w:rsidR="0060245B" w:rsidRPr="003479C3">
        <w:rPr>
          <w:rFonts w:ascii="Times New Roman" w:hAnsi="Times New Roman" w:cs="Times New Roman"/>
          <w:sz w:val="28"/>
          <w:szCs w:val="28"/>
        </w:rPr>
        <w:t>п</w:t>
      </w:r>
      <w:r w:rsidR="00B530CD" w:rsidRPr="003479C3">
        <w:rPr>
          <w:rFonts w:ascii="Times New Roman" w:hAnsi="Times New Roman" w:cs="Times New Roman"/>
          <w:sz w:val="28"/>
          <w:szCs w:val="28"/>
        </w:rPr>
        <w:t>ри исполнении должностных обязанностей использовать сведения, сос</w:t>
      </w:r>
      <w:r w:rsidR="00F07B5D" w:rsidRPr="003479C3">
        <w:rPr>
          <w:rFonts w:ascii="Times New Roman" w:hAnsi="Times New Roman" w:cs="Times New Roman"/>
          <w:sz w:val="28"/>
          <w:szCs w:val="28"/>
        </w:rPr>
        <w:t>тавляющие государственную тайну</w:t>
      </w:r>
      <w:r w:rsidR="00B530CD" w:rsidRPr="003479C3">
        <w:rPr>
          <w:rFonts w:ascii="Times New Roman" w:hAnsi="Times New Roman" w:cs="Times New Roman"/>
          <w:sz w:val="28"/>
          <w:szCs w:val="28"/>
        </w:rPr>
        <w:t xml:space="preserve"> по форме № </w:t>
      </w:r>
      <w:r w:rsidR="009E6869" w:rsidRPr="003479C3">
        <w:rPr>
          <w:rFonts w:ascii="Times New Roman" w:hAnsi="Times New Roman" w:cs="Times New Roman"/>
          <w:sz w:val="28"/>
          <w:szCs w:val="28"/>
        </w:rPr>
        <w:t>3</w:t>
      </w:r>
      <w:r w:rsidR="00B530CD" w:rsidRPr="003479C3">
        <w:rPr>
          <w:rFonts w:ascii="Times New Roman" w:hAnsi="Times New Roman" w:cs="Times New Roman"/>
          <w:sz w:val="28"/>
          <w:szCs w:val="28"/>
        </w:rPr>
        <w:t>:</w:t>
      </w:r>
    </w:p>
    <w:p w:rsidR="00B530CD" w:rsidRPr="00B44B66" w:rsidRDefault="0060245B" w:rsidP="009509FD">
      <w:pPr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0CD" w:rsidRPr="00B44B66">
        <w:rPr>
          <w:rFonts w:ascii="Times New Roman" w:hAnsi="Times New Roman" w:cs="Times New Roman"/>
          <w:sz w:val="28"/>
          <w:szCs w:val="28"/>
        </w:rPr>
        <w:t>выполнят</w:t>
      </w:r>
      <w:r w:rsidR="00DF64EB">
        <w:rPr>
          <w:rFonts w:ascii="Times New Roman" w:hAnsi="Times New Roman" w:cs="Times New Roman"/>
          <w:sz w:val="28"/>
          <w:szCs w:val="28"/>
        </w:rPr>
        <w:t>ь</w:t>
      </w:r>
      <w:r w:rsidR="00B530CD" w:rsidRPr="00B44B66">
        <w:rPr>
          <w:rFonts w:ascii="Times New Roman" w:hAnsi="Times New Roman" w:cs="Times New Roman"/>
          <w:sz w:val="28"/>
          <w:szCs w:val="28"/>
        </w:rPr>
        <w:t xml:space="preserve"> секретные работы, знакомится со сведениями, составляющими государственную тайну, обеспечивает режим секретности;</w:t>
      </w:r>
    </w:p>
    <w:p w:rsidR="00B530CD" w:rsidRDefault="0060245B" w:rsidP="009509FD">
      <w:pPr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0CD" w:rsidRPr="00B44B66">
        <w:rPr>
          <w:rFonts w:ascii="Times New Roman" w:hAnsi="Times New Roman" w:cs="Times New Roman"/>
          <w:sz w:val="28"/>
          <w:szCs w:val="28"/>
        </w:rPr>
        <w:t>участв</w:t>
      </w:r>
      <w:r w:rsidR="00DF64EB">
        <w:rPr>
          <w:rFonts w:ascii="Times New Roman" w:hAnsi="Times New Roman" w:cs="Times New Roman"/>
          <w:sz w:val="28"/>
          <w:szCs w:val="28"/>
        </w:rPr>
        <w:t>овать</w:t>
      </w:r>
      <w:r w:rsidR="00B530CD" w:rsidRPr="00B44B66">
        <w:rPr>
          <w:rFonts w:ascii="Times New Roman" w:hAnsi="Times New Roman" w:cs="Times New Roman"/>
          <w:sz w:val="28"/>
          <w:szCs w:val="28"/>
        </w:rPr>
        <w:t xml:space="preserve"> в обеспечении проведения мероприятий по мобилизационной подготовке, гражданской обороне и защиты от чрезвычайных ситуаций.</w:t>
      </w:r>
    </w:p>
    <w:p w:rsidR="0060245B" w:rsidRPr="009E6869" w:rsidRDefault="006C10EE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869">
        <w:rPr>
          <w:rFonts w:ascii="Times New Roman" w:hAnsi="Times New Roman" w:cs="Times New Roman"/>
          <w:sz w:val="28"/>
          <w:szCs w:val="28"/>
        </w:rPr>
        <w:t>3.3. Г</w:t>
      </w:r>
      <w:r w:rsidR="0060245B" w:rsidRPr="009E6869">
        <w:rPr>
          <w:rFonts w:ascii="Times New Roman" w:hAnsi="Times New Roman" w:cs="Times New Roman"/>
          <w:sz w:val="28"/>
          <w:szCs w:val="28"/>
        </w:rPr>
        <w:t>ражданский служащий, замещающий должность «</w:t>
      </w:r>
      <w:r w:rsidR="00D36BB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0245B" w:rsidRPr="009E6869">
        <w:rPr>
          <w:rFonts w:ascii="Times New Roman" w:hAnsi="Times New Roman" w:cs="Times New Roman"/>
          <w:sz w:val="28"/>
          <w:szCs w:val="28"/>
        </w:rPr>
        <w:t>начальник</w:t>
      </w:r>
      <w:r w:rsidR="00D36BB5">
        <w:rPr>
          <w:rFonts w:ascii="Times New Roman" w:hAnsi="Times New Roman" w:cs="Times New Roman"/>
          <w:sz w:val="28"/>
          <w:szCs w:val="28"/>
        </w:rPr>
        <w:t>а</w:t>
      </w:r>
      <w:r w:rsidR="0060245B" w:rsidRPr="009E6869">
        <w:rPr>
          <w:rFonts w:ascii="Times New Roman" w:hAnsi="Times New Roman" w:cs="Times New Roman"/>
          <w:sz w:val="28"/>
          <w:szCs w:val="28"/>
        </w:rPr>
        <w:t xml:space="preserve"> ОАФ» несет ответственность:</w:t>
      </w:r>
    </w:p>
    <w:p w:rsidR="0060245B" w:rsidRPr="009E6869" w:rsidRDefault="0060245B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869">
        <w:rPr>
          <w:rFonts w:ascii="Times New Roman" w:hAnsi="Times New Roman" w:cs="Times New Roman"/>
          <w:sz w:val="28"/>
          <w:szCs w:val="28"/>
        </w:rPr>
        <w:t>- за обеспечение безопасных условий труда, соблюдение правил охраны труда и пожарной безопасности подчиненными сотрудниками, своевременное проведение инструктажей по охране труда с подчиненными.</w:t>
      </w:r>
    </w:p>
    <w:p w:rsidR="0060245B" w:rsidRPr="009E6869" w:rsidRDefault="0060245B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869">
        <w:rPr>
          <w:rFonts w:ascii="Times New Roman" w:hAnsi="Times New Roman" w:cs="Times New Roman"/>
          <w:sz w:val="28"/>
          <w:szCs w:val="28"/>
        </w:rPr>
        <w:t>- за своевременное и качественное</w:t>
      </w:r>
      <w:r w:rsidRPr="009E6869">
        <w:rPr>
          <w:rFonts w:ascii="Times New Roman" w:hAnsi="Times New Roman" w:cs="Times New Roman"/>
          <w:sz w:val="28"/>
          <w:szCs w:val="28"/>
        </w:rPr>
        <w:tab/>
        <w:t>исполнение сотрудниками отдела утвержденных руководителем Управления планов, приказов, распоряжений руководства Управления.</w:t>
      </w:r>
    </w:p>
    <w:p w:rsidR="0060245B" w:rsidRPr="00B44B66" w:rsidRDefault="0060245B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0EE">
        <w:rPr>
          <w:rFonts w:ascii="Times New Roman" w:hAnsi="Times New Roman" w:cs="Times New Roman"/>
          <w:sz w:val="28"/>
          <w:szCs w:val="28"/>
        </w:rPr>
        <w:t>4</w:t>
      </w:r>
      <w:r w:rsidRPr="00B44B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4B66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09FD">
        <w:rPr>
          <w:rFonts w:ascii="Times New Roman" w:hAnsi="Times New Roman" w:cs="Times New Roman"/>
          <w:sz w:val="28"/>
          <w:szCs w:val="28"/>
        </w:rPr>
        <w:t>от 27 июля 2004 г. № 79-ФЗ «</w:t>
      </w:r>
      <w:r w:rsidRPr="00B44B66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9509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B44B66">
        <w:rPr>
          <w:rFonts w:ascii="Times New Roman" w:hAnsi="Times New Roman" w:cs="Times New Roman"/>
          <w:sz w:val="28"/>
          <w:szCs w:val="28"/>
        </w:rPr>
        <w:t xml:space="preserve">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</w:t>
      </w:r>
      <w:r w:rsidRPr="00B44B66">
        <w:rPr>
          <w:rFonts w:ascii="Times New Roman" w:hAnsi="Times New Roman" w:cs="Times New Roman"/>
          <w:sz w:val="28"/>
          <w:szCs w:val="28"/>
        </w:rPr>
        <w:lastRenderedPageBreak/>
        <w:t>гражданского служащего и других обязательств, взятых на себя в связи с поступлением</w:t>
      </w:r>
      <w:proofErr w:type="gramEnd"/>
      <w:r w:rsidRPr="00B44B66">
        <w:rPr>
          <w:rFonts w:ascii="Times New Roman" w:hAnsi="Times New Roman" w:cs="Times New Roman"/>
          <w:sz w:val="28"/>
          <w:szCs w:val="28"/>
        </w:rPr>
        <w:t xml:space="preserve"> на гражданскую службу.</w:t>
      </w:r>
    </w:p>
    <w:p w:rsidR="0060245B" w:rsidRPr="00B44B66" w:rsidRDefault="0060245B" w:rsidP="0095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0EE">
        <w:rPr>
          <w:rFonts w:ascii="Times New Roman" w:hAnsi="Times New Roman" w:cs="Times New Roman"/>
          <w:sz w:val="28"/>
          <w:szCs w:val="28"/>
        </w:rPr>
        <w:t>5</w:t>
      </w:r>
      <w:r w:rsidRPr="00B44B66">
        <w:rPr>
          <w:rFonts w:ascii="Times New Roman" w:hAnsi="Times New Roman" w:cs="Times New Roman"/>
          <w:sz w:val="28"/>
          <w:szCs w:val="28"/>
        </w:rPr>
        <w:t xml:space="preserve">. Гражданский служащий в соответствии со статьей 9 Федерального закона </w:t>
      </w:r>
      <w:r w:rsidR="009509FD">
        <w:rPr>
          <w:rFonts w:ascii="Times New Roman" w:hAnsi="Times New Roman" w:cs="Times New Roman"/>
          <w:sz w:val="28"/>
          <w:szCs w:val="28"/>
        </w:rPr>
        <w:t xml:space="preserve">от 25 декабря 2008 г. № 273-ФЗ «О противодействии коррупции» </w:t>
      </w:r>
      <w:r w:rsidRPr="00B44B66">
        <w:rPr>
          <w:rFonts w:ascii="Times New Roman" w:hAnsi="Times New Roman" w:cs="Times New Roman"/>
          <w:sz w:val="28"/>
          <w:szCs w:val="28"/>
        </w:rPr>
        <w:t>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0245B" w:rsidRPr="00B44B66" w:rsidRDefault="0060245B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0EE">
        <w:rPr>
          <w:rFonts w:ascii="Times New Roman" w:hAnsi="Times New Roman" w:cs="Times New Roman"/>
          <w:sz w:val="28"/>
          <w:szCs w:val="28"/>
        </w:rPr>
        <w:t>6</w:t>
      </w:r>
      <w:r w:rsidRPr="00B44B66">
        <w:rPr>
          <w:rFonts w:ascii="Times New Roman" w:hAnsi="Times New Roman" w:cs="Times New Roman"/>
          <w:sz w:val="28"/>
          <w:szCs w:val="28"/>
        </w:rPr>
        <w:t>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0245B" w:rsidRPr="00B44B66" w:rsidRDefault="0060245B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0EE">
        <w:rPr>
          <w:rFonts w:ascii="Times New Roman" w:hAnsi="Times New Roman" w:cs="Times New Roman"/>
          <w:sz w:val="28"/>
          <w:szCs w:val="28"/>
        </w:rPr>
        <w:t>7</w:t>
      </w:r>
      <w:r w:rsidRPr="00B44B66">
        <w:rPr>
          <w:rFonts w:ascii="Times New Roman" w:hAnsi="Times New Roman" w:cs="Times New Roman"/>
          <w:sz w:val="28"/>
          <w:szCs w:val="28"/>
        </w:rPr>
        <w:t>. Гражданский служащий, замещающий должность «</w:t>
      </w:r>
      <w:r w:rsidR="00D36BB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B44B66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D36BB5">
        <w:rPr>
          <w:rFonts w:ascii="Times New Roman" w:hAnsi="Times New Roman" w:cs="Times New Roman"/>
          <w:iCs/>
          <w:sz w:val="28"/>
          <w:szCs w:val="28"/>
        </w:rPr>
        <w:t>а</w:t>
      </w:r>
      <w:r w:rsidRPr="00B44B66">
        <w:rPr>
          <w:rFonts w:ascii="Times New Roman" w:hAnsi="Times New Roman" w:cs="Times New Roman"/>
          <w:iCs/>
          <w:sz w:val="28"/>
          <w:szCs w:val="28"/>
        </w:rPr>
        <w:t xml:space="preserve"> ОАФ»</w:t>
      </w:r>
      <w:r w:rsidRPr="00B44B66">
        <w:rPr>
          <w:rFonts w:ascii="Times New Roman" w:hAnsi="Times New Roman" w:cs="Times New Roman"/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0245B" w:rsidRDefault="0060245B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0EE">
        <w:rPr>
          <w:rFonts w:ascii="Times New Roman" w:hAnsi="Times New Roman" w:cs="Times New Roman"/>
          <w:sz w:val="28"/>
          <w:szCs w:val="28"/>
        </w:rPr>
        <w:t>8</w:t>
      </w:r>
      <w:r w:rsidRPr="00B44B66">
        <w:rPr>
          <w:rFonts w:ascii="Times New Roman" w:hAnsi="Times New Roman" w:cs="Times New Roman"/>
          <w:sz w:val="28"/>
          <w:szCs w:val="28"/>
        </w:rPr>
        <w:t>. Гражданский служащий, замещающий должность «</w:t>
      </w:r>
      <w:r w:rsidR="00D36BB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B44B66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D36BB5">
        <w:rPr>
          <w:rFonts w:ascii="Times New Roman" w:hAnsi="Times New Roman" w:cs="Times New Roman"/>
          <w:iCs/>
          <w:sz w:val="28"/>
          <w:szCs w:val="28"/>
        </w:rPr>
        <w:t>а</w:t>
      </w:r>
      <w:r w:rsidRPr="00B44B66">
        <w:rPr>
          <w:rFonts w:ascii="Times New Roman" w:hAnsi="Times New Roman" w:cs="Times New Roman"/>
          <w:iCs/>
          <w:sz w:val="28"/>
          <w:szCs w:val="28"/>
        </w:rPr>
        <w:t xml:space="preserve"> ОАФ»</w:t>
      </w:r>
      <w:r w:rsidRPr="00B44B66">
        <w:rPr>
          <w:rFonts w:ascii="Times New Roman" w:hAnsi="Times New Roman" w:cs="Times New Roman"/>
          <w:sz w:val="28"/>
          <w:szCs w:val="28"/>
        </w:rPr>
        <w:t>, несет персональную ответственность за состояние антикоррупционной работы в возглавляемом им подразделении.</w:t>
      </w:r>
    </w:p>
    <w:p w:rsidR="00F718A6" w:rsidRDefault="00F718A6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0EE" w:rsidRPr="006C10EE" w:rsidRDefault="006C10EE" w:rsidP="006C10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вопросов, по которым гражданский служащий</w:t>
      </w:r>
    </w:p>
    <w:p w:rsidR="006C10EE" w:rsidRPr="006C10EE" w:rsidRDefault="006C10EE" w:rsidP="006C10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или обязан самостоятельно принимать управленческие</w:t>
      </w:r>
    </w:p>
    <w:p w:rsidR="006C10EE" w:rsidRPr="006C10EE" w:rsidRDefault="006C10EE" w:rsidP="006C10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иные решения</w:t>
      </w:r>
    </w:p>
    <w:p w:rsidR="006C10EE" w:rsidRPr="006C10EE" w:rsidRDefault="006C10EE" w:rsidP="006C10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E5" w:rsidRDefault="006C10EE" w:rsidP="00F108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D3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административного и финансового обеспечения</w:t>
      </w:r>
      <w:r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</w:t>
      </w:r>
      <w:r w:rsidR="00F108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со своей компетенцией</w:t>
      </w:r>
      <w:r w:rsidR="00F10850" w:rsidRPr="00F1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принимает</w:t>
      </w:r>
      <w:r w:rsidR="00F10850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управленческие и (или) иные решения</w:t>
      </w:r>
      <w:r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F90" w:rsidRPr="00333F90" w:rsidRDefault="00333F90" w:rsidP="00F10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9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организации работы структурного подразделения по установленным направлениям деятельности, направленной на реализацию задач и функций, возложенных на отдел;</w:t>
      </w:r>
    </w:p>
    <w:p w:rsidR="006C10EE" w:rsidRPr="006C10EE" w:rsidRDefault="00333F90" w:rsidP="00F108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10EE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по проведению мероприятий за соблюдением обязательных требований, установленных правовыми актами в области ведения делопроизводства, </w:t>
      </w:r>
      <w:r w:rsid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документооборота, </w:t>
      </w:r>
      <w:r w:rsidR="006C10EE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дела</w:t>
      </w:r>
      <w:r w:rsid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10EE" w:rsidRPr="00B44B66">
        <w:rPr>
          <w:rFonts w:ascii="Times New Roman" w:hAnsi="Times New Roman" w:cs="Times New Roman"/>
          <w:sz w:val="28"/>
          <w:szCs w:val="28"/>
        </w:rPr>
        <w:t>режима допуска и правил обращения с конфиденциальной информацией;</w:t>
      </w:r>
      <w:r w:rsidR="006C10EE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0EE" w:rsidRDefault="00333F90" w:rsidP="00F108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10EE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организации работы структурного подразделения по установленным направлениям деятельности, направленной на реализацию задач и функций, возложенных на отдел;</w:t>
      </w:r>
    </w:p>
    <w:p w:rsidR="006C10EE" w:rsidRPr="006C10EE" w:rsidRDefault="00333F90" w:rsidP="00F108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10EE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внесению предложений совершенствования работы структурного подразделения по вопросам делопроизводства,</w:t>
      </w:r>
      <w:r w:rsid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документооборота,</w:t>
      </w:r>
      <w:r w:rsidR="006C10EE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дела</w:t>
      </w:r>
      <w:r w:rsid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0EE" w:rsidRPr="006C10EE">
        <w:rPr>
          <w:rFonts w:ascii="Times New Roman" w:hAnsi="Times New Roman" w:cs="Times New Roman"/>
          <w:sz w:val="28"/>
          <w:szCs w:val="28"/>
        </w:rPr>
        <w:t xml:space="preserve"> </w:t>
      </w:r>
      <w:r w:rsidR="006C10EE" w:rsidRPr="00B44B66">
        <w:rPr>
          <w:rFonts w:ascii="Times New Roman" w:hAnsi="Times New Roman" w:cs="Times New Roman"/>
          <w:sz w:val="28"/>
          <w:szCs w:val="28"/>
        </w:rPr>
        <w:t>режима допуска и правил обращения с конфиденциальной информацией;</w:t>
      </w:r>
      <w:r w:rsidR="006C10EE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0EE" w:rsidRDefault="00333F90" w:rsidP="00F10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C10EE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вопросам организационно-технических мероприятий в отделе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F90" w:rsidRPr="006C10EE" w:rsidRDefault="00F10850" w:rsidP="00F108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3F90" w:rsidRPr="00333F90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 вопросам организации ведения делопроизводства,</w:t>
      </w:r>
      <w:r w:rsidR="0033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документооборота,</w:t>
      </w:r>
      <w:r w:rsidR="00333F90" w:rsidRPr="0033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дела с использованием современных информационных технологий в работе с документами</w:t>
      </w:r>
      <w:r w:rsidR="0033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3F90" w:rsidRPr="00333F90">
        <w:rPr>
          <w:rFonts w:ascii="Times New Roman" w:hAnsi="Times New Roman" w:cs="Times New Roman"/>
          <w:sz w:val="28"/>
          <w:szCs w:val="28"/>
        </w:rPr>
        <w:t xml:space="preserve"> </w:t>
      </w:r>
      <w:r w:rsidR="00333F90" w:rsidRPr="00B44B66">
        <w:rPr>
          <w:rFonts w:ascii="Times New Roman" w:hAnsi="Times New Roman" w:cs="Times New Roman"/>
          <w:sz w:val="28"/>
          <w:szCs w:val="28"/>
        </w:rPr>
        <w:t>режима допуска и правил обращения с конфиденциальной информацией;</w:t>
      </w:r>
      <w:r w:rsidR="00333F90" w:rsidRPr="006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F90" w:rsidRPr="00333F90" w:rsidRDefault="00F10850" w:rsidP="004B20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3F90" w:rsidRPr="00333F90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 порядку и последовательности исполнения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333F90" w:rsidRPr="00333F90" w:rsidRDefault="00F10850" w:rsidP="004B20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F90" w:rsidRPr="00333F9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обеспечению соблюдения порядка обращения с документированной служебной информаци</w:t>
      </w:r>
      <w:r w:rsidR="00333F9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ограниченного распространения;</w:t>
      </w:r>
    </w:p>
    <w:p w:rsidR="00CC0D53" w:rsidRPr="00B44B66" w:rsidRDefault="00F10850" w:rsidP="004B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3F90">
        <w:rPr>
          <w:rFonts w:ascii="Times New Roman" w:hAnsi="Times New Roman" w:cs="Times New Roman"/>
          <w:sz w:val="28"/>
          <w:szCs w:val="28"/>
        </w:rPr>
        <w:t>)</w:t>
      </w:r>
      <w:r w:rsidR="00CC0D53" w:rsidRPr="00B44B66">
        <w:rPr>
          <w:rFonts w:ascii="Times New Roman" w:hAnsi="Times New Roman" w:cs="Times New Roman"/>
          <w:sz w:val="28"/>
          <w:szCs w:val="28"/>
        </w:rPr>
        <w:t> иных документов, входящих в компетенцию «</w:t>
      </w:r>
      <w:r w:rsidR="00D36BB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C0D53" w:rsidRPr="00B44B66">
        <w:rPr>
          <w:rFonts w:ascii="Times New Roman" w:hAnsi="Times New Roman" w:cs="Times New Roman"/>
          <w:sz w:val="28"/>
          <w:szCs w:val="28"/>
        </w:rPr>
        <w:t>начальника ОАФ».</w:t>
      </w:r>
    </w:p>
    <w:p w:rsidR="00CC0D53" w:rsidRDefault="00F10850" w:rsidP="004B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C0D53" w:rsidRPr="00B44B66">
        <w:rPr>
          <w:rFonts w:ascii="Times New Roman" w:hAnsi="Times New Roman" w:cs="Times New Roman"/>
          <w:sz w:val="28"/>
          <w:szCs w:val="28"/>
        </w:rPr>
        <w:t xml:space="preserve">. </w:t>
      </w:r>
      <w:r w:rsidR="00D36BB5">
        <w:rPr>
          <w:rFonts w:ascii="Times New Roman" w:hAnsi="Times New Roman" w:cs="Times New Roman"/>
          <w:sz w:val="28"/>
          <w:szCs w:val="28"/>
        </w:rPr>
        <w:t>Заместитель н</w:t>
      </w:r>
      <w:r w:rsidR="00CC0D53" w:rsidRPr="00B44B66">
        <w:rPr>
          <w:rFonts w:ascii="Times New Roman" w:hAnsi="Times New Roman" w:cs="Times New Roman"/>
          <w:sz w:val="28"/>
          <w:szCs w:val="28"/>
        </w:rPr>
        <w:t>ачальник</w:t>
      </w:r>
      <w:r w:rsidR="00D36BB5">
        <w:rPr>
          <w:rFonts w:ascii="Times New Roman" w:hAnsi="Times New Roman" w:cs="Times New Roman"/>
          <w:sz w:val="28"/>
          <w:szCs w:val="28"/>
        </w:rPr>
        <w:t>а</w:t>
      </w:r>
      <w:r w:rsidR="00CC0D53" w:rsidRPr="00B44B66">
        <w:rPr>
          <w:rFonts w:ascii="Times New Roman" w:hAnsi="Times New Roman" w:cs="Times New Roman"/>
          <w:sz w:val="28"/>
          <w:szCs w:val="28"/>
        </w:rPr>
        <w:t xml:space="preserve"> ОАФ самостоятельно принимает иные решения в соответствии с действующим законодательством Российской Федерации.</w:t>
      </w:r>
    </w:p>
    <w:p w:rsidR="00FE17E8" w:rsidRDefault="00FE17E8" w:rsidP="004B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F30" w:rsidRPr="009517F0" w:rsidRDefault="00646AE5" w:rsidP="00FE1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  <w:r w:rsidR="003B1F30" w:rsidRPr="00951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7F0">
        <w:rPr>
          <w:rFonts w:ascii="Times New Roman" w:hAnsi="Times New Roman" w:cs="Times New Roman"/>
          <w:b/>
          <w:sz w:val="28"/>
          <w:szCs w:val="28"/>
        </w:rPr>
        <w:t>вправе или</w:t>
      </w:r>
    </w:p>
    <w:p w:rsidR="00646AE5" w:rsidRPr="009517F0" w:rsidRDefault="00646AE5" w:rsidP="00FE1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7F0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9517F0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  <w:r w:rsidR="003B1F30" w:rsidRPr="00951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7F0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  <w:r w:rsidR="003B1F30" w:rsidRPr="00951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7F0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646AE5" w:rsidRPr="00B44B66" w:rsidRDefault="00646AE5" w:rsidP="00FE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7E8" w:rsidRPr="00F10850" w:rsidRDefault="00646AE5" w:rsidP="004B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Гражданский служащий, замещающий</w:t>
      </w:r>
      <w:r w:rsidR="00635F51"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CC0D53" w:rsidRPr="00B44B66">
        <w:rPr>
          <w:rFonts w:ascii="Times New Roman" w:hAnsi="Times New Roman" w:cs="Times New Roman"/>
          <w:sz w:val="28"/>
          <w:szCs w:val="28"/>
        </w:rPr>
        <w:t>должность «</w:t>
      </w:r>
      <w:r w:rsidR="00C46CB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35F51" w:rsidRPr="00B44B66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C46CB6">
        <w:rPr>
          <w:rFonts w:ascii="Times New Roman" w:hAnsi="Times New Roman" w:cs="Times New Roman"/>
          <w:iCs/>
          <w:sz w:val="28"/>
          <w:szCs w:val="28"/>
        </w:rPr>
        <w:t>а</w:t>
      </w:r>
      <w:r w:rsidR="00CC0D53" w:rsidRPr="00B44B66">
        <w:rPr>
          <w:rFonts w:ascii="Times New Roman" w:hAnsi="Times New Roman" w:cs="Times New Roman"/>
          <w:iCs/>
          <w:sz w:val="28"/>
          <w:szCs w:val="28"/>
        </w:rPr>
        <w:t xml:space="preserve"> ОАФ»</w:t>
      </w:r>
      <w:r w:rsidRPr="00B44B66">
        <w:rPr>
          <w:rFonts w:ascii="Times New Roman" w:hAnsi="Times New Roman" w:cs="Times New Roman"/>
          <w:sz w:val="28"/>
          <w:szCs w:val="28"/>
        </w:rPr>
        <w:t>, в соо</w:t>
      </w:r>
      <w:r w:rsidR="00F10850">
        <w:rPr>
          <w:rFonts w:ascii="Times New Roman" w:hAnsi="Times New Roman" w:cs="Times New Roman"/>
          <w:sz w:val="28"/>
          <w:szCs w:val="28"/>
        </w:rPr>
        <w:t xml:space="preserve">тветствии со своей компетенцией </w:t>
      </w:r>
      <w:r w:rsidR="00F10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="00FE17E8"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следующих проектов правовых актов, отчетов, проектов управленческих и (или) иных решений и документов: </w:t>
      </w:r>
    </w:p>
    <w:p w:rsidR="00FE17E8" w:rsidRPr="00FE17E8" w:rsidRDefault="00FE17E8" w:rsidP="004B206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E17E8">
        <w:rPr>
          <w:rFonts w:ascii="Times New Roman" w:eastAsia="Calibri" w:hAnsi="Times New Roman" w:cs="Times New Roman"/>
          <w:sz w:val="28"/>
          <w:szCs w:val="28"/>
          <w:lang w:eastAsia="ru-RU"/>
        </w:rPr>
        <w:t>писем, необходимых документов по вопросам, связанным с выполнением задач, возложенных на отдел;</w:t>
      </w:r>
    </w:p>
    <w:p w:rsidR="00FE17E8" w:rsidRPr="00FE17E8" w:rsidRDefault="00FE17E8" w:rsidP="004B20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докладных, служебных, пояснительных и объяснительных записок;</w:t>
      </w:r>
    </w:p>
    <w:p w:rsidR="00FE17E8" w:rsidRPr="00FE17E8" w:rsidRDefault="00FE17E8" w:rsidP="004B20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справок, содержащих описание фактов или событий;</w:t>
      </w:r>
    </w:p>
    <w:p w:rsidR="00FE17E8" w:rsidRPr="00FE17E8" w:rsidRDefault="00FE17E8" w:rsidP="004B20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предложений по перечню и составлению номенклатуры дел Управления, определению сроков хранения архивных документов Управления;</w:t>
      </w:r>
    </w:p>
    <w:p w:rsidR="00FE17E8" w:rsidRPr="005D008F" w:rsidRDefault="00FE17E8" w:rsidP="004B20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документов для передачи на хранение в архив или на уничтожение;</w:t>
      </w:r>
    </w:p>
    <w:p w:rsidR="005D008F" w:rsidRPr="00B44B66" w:rsidRDefault="005D008F" w:rsidP="004B206A">
      <w:pPr>
        <w:shd w:val="clear" w:color="auto" w:fill="FFFFFF"/>
        <w:tabs>
          <w:tab w:val="left" w:pos="-2694"/>
          <w:tab w:val="left" w:pos="-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B44B66">
        <w:rPr>
          <w:rFonts w:ascii="Times New Roman" w:hAnsi="Times New Roman" w:cs="Times New Roman"/>
          <w:sz w:val="28"/>
          <w:szCs w:val="28"/>
        </w:rPr>
        <w:t>составление отчетов (ежемесячных, квартальных, годовых) – в установленные сроки;</w:t>
      </w:r>
    </w:p>
    <w:p w:rsidR="00FE17E8" w:rsidRPr="00FE17E8" w:rsidRDefault="005D008F" w:rsidP="004B20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17E8"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>)  проектов приказов и распоряжений Управления, должностных регламентов, инструкций, положений и других документов, входящих в компетенцию отдела;</w:t>
      </w:r>
    </w:p>
    <w:p w:rsidR="00FE17E8" w:rsidRPr="00FE17E8" w:rsidRDefault="00F10850" w:rsidP="004B20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17E8"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отчетов по направлениям деятельности отдела, справок и иных аналитических документов</w:t>
      </w:r>
      <w:r w:rsidR="005D00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08F" w:rsidRPr="00B44B66" w:rsidRDefault="00F10850" w:rsidP="004B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008F">
        <w:rPr>
          <w:rFonts w:ascii="Times New Roman" w:hAnsi="Times New Roman" w:cs="Times New Roman"/>
          <w:sz w:val="28"/>
          <w:szCs w:val="28"/>
        </w:rPr>
        <w:t>)</w:t>
      </w:r>
      <w:r w:rsidR="005D008F" w:rsidRPr="00B44B66">
        <w:rPr>
          <w:rFonts w:ascii="Times New Roman" w:hAnsi="Times New Roman" w:cs="Times New Roman"/>
          <w:sz w:val="28"/>
          <w:szCs w:val="28"/>
        </w:rPr>
        <w:t xml:space="preserve"> планов деятельности Управления;</w:t>
      </w:r>
    </w:p>
    <w:p w:rsidR="005D008F" w:rsidRPr="00B44B66" w:rsidRDefault="00F10850" w:rsidP="004B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008F">
        <w:rPr>
          <w:rFonts w:ascii="Times New Roman" w:hAnsi="Times New Roman" w:cs="Times New Roman"/>
          <w:sz w:val="28"/>
          <w:szCs w:val="28"/>
        </w:rPr>
        <w:t>)</w:t>
      </w:r>
      <w:r w:rsidR="005D008F" w:rsidRPr="00B44B66">
        <w:rPr>
          <w:rFonts w:ascii="Times New Roman" w:hAnsi="Times New Roman" w:cs="Times New Roman"/>
          <w:sz w:val="28"/>
          <w:szCs w:val="28"/>
        </w:rPr>
        <w:t xml:space="preserve"> отчётов о запланированной и внеплановой деятельности Управления;</w:t>
      </w:r>
    </w:p>
    <w:p w:rsidR="00CC3C61" w:rsidRPr="00B44B66" w:rsidRDefault="00F10850" w:rsidP="004B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D008F">
        <w:rPr>
          <w:rFonts w:ascii="Times New Roman" w:hAnsi="Times New Roman" w:cs="Times New Roman"/>
          <w:sz w:val="28"/>
          <w:szCs w:val="28"/>
        </w:rPr>
        <w:t>)</w:t>
      </w:r>
      <w:r w:rsidR="00CC3C61"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646AE5" w:rsidRPr="009517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646AE5" w:rsidRPr="009517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646AE5" w:rsidRPr="009517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646AE5" w:rsidRPr="00B44B66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B66">
        <w:rPr>
          <w:rFonts w:ascii="Times New Roman" w:hAnsi="Times New Roman" w:cs="Times New Roman"/>
          <w:sz w:val="28"/>
          <w:szCs w:val="28"/>
        </w:rPr>
        <w:t>Подготовка, рассмотрение проектов управленческих и (или) иных решений гражданским служащим, замещающим должность</w:t>
      </w:r>
      <w:r w:rsidR="002F5A62"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="00C46CB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F5A62" w:rsidRPr="00B44B66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C46CB6">
        <w:rPr>
          <w:rFonts w:ascii="Times New Roman" w:hAnsi="Times New Roman" w:cs="Times New Roman"/>
          <w:iCs/>
          <w:sz w:val="28"/>
          <w:szCs w:val="28"/>
        </w:rPr>
        <w:t>а</w:t>
      </w:r>
      <w:r w:rsidR="002F5A62" w:rsidRPr="00B44B66">
        <w:rPr>
          <w:rFonts w:ascii="Times New Roman" w:hAnsi="Times New Roman" w:cs="Times New Roman"/>
          <w:iCs/>
          <w:sz w:val="28"/>
          <w:szCs w:val="28"/>
        </w:rPr>
        <w:t xml:space="preserve"> ОАФ)</w:t>
      </w:r>
      <w:r w:rsidRPr="00B44B66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  <w:proofErr w:type="gramEnd"/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646AE5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руководителем, заместите</w:t>
      </w:r>
      <w:r w:rsidR="005D008F">
        <w:rPr>
          <w:rFonts w:ascii="Times New Roman" w:hAnsi="Times New Roman" w:cs="Times New Roman"/>
          <w:sz w:val="28"/>
          <w:szCs w:val="28"/>
        </w:rPr>
        <w:t>лями руководителя Роскомнадзора;</w:t>
      </w:r>
    </w:p>
    <w:p w:rsidR="005D008F" w:rsidRDefault="005D008F" w:rsidP="005D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CC1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Управления Роскомнадзора по Пермскому краю.</w:t>
      </w:r>
    </w:p>
    <w:p w:rsidR="00F10850" w:rsidRPr="00646AE5" w:rsidRDefault="00F10850" w:rsidP="005D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9517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9517F0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646AE5" w:rsidRPr="009517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646AE5" w:rsidRPr="009517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646AE5" w:rsidRPr="009517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646AE5" w:rsidRPr="00B44B66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B44B66" w:rsidRDefault="00CC3C61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7.1. </w:t>
      </w:r>
      <w:r w:rsidR="00646AE5" w:rsidRPr="00B44B66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</w:t>
      </w:r>
      <w:r w:rsidR="002F5A62" w:rsidRPr="00B44B66">
        <w:rPr>
          <w:rFonts w:ascii="Times New Roman" w:hAnsi="Times New Roman" w:cs="Times New Roman"/>
          <w:sz w:val="28"/>
          <w:szCs w:val="28"/>
        </w:rPr>
        <w:t xml:space="preserve"> </w:t>
      </w:r>
      <w:r w:rsidRPr="00B44B66">
        <w:rPr>
          <w:rFonts w:ascii="Times New Roman" w:hAnsi="Times New Roman" w:cs="Times New Roman"/>
          <w:sz w:val="28"/>
          <w:szCs w:val="28"/>
        </w:rPr>
        <w:t>«</w:t>
      </w:r>
      <w:r w:rsidR="006F0FC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B44B66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6F0FCD">
        <w:rPr>
          <w:rFonts w:ascii="Times New Roman" w:hAnsi="Times New Roman" w:cs="Times New Roman"/>
          <w:iCs/>
          <w:sz w:val="28"/>
          <w:szCs w:val="28"/>
        </w:rPr>
        <w:t>а</w:t>
      </w:r>
      <w:r w:rsidRPr="00B44B66">
        <w:rPr>
          <w:rFonts w:ascii="Times New Roman" w:hAnsi="Times New Roman" w:cs="Times New Roman"/>
          <w:iCs/>
          <w:sz w:val="28"/>
          <w:szCs w:val="28"/>
        </w:rPr>
        <w:t xml:space="preserve"> ОАФ»</w:t>
      </w:r>
      <w:r w:rsidR="00646AE5" w:rsidRPr="00B44B66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</w:t>
      </w:r>
      <w:bookmarkStart w:id="0" w:name="_GoBack"/>
      <w:bookmarkEnd w:id="0"/>
      <w:r w:rsidR="00646AE5" w:rsidRPr="00B44B66">
        <w:rPr>
          <w:rFonts w:ascii="Times New Roman" w:hAnsi="Times New Roman" w:cs="Times New Roman"/>
          <w:sz w:val="28"/>
          <w:szCs w:val="28"/>
        </w:rPr>
        <w:t>ией осуществляет взаимодействие:</w:t>
      </w:r>
    </w:p>
    <w:p w:rsidR="00646AE5" w:rsidRPr="00B44B66" w:rsidRDefault="00646AE5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646AE5" w:rsidRPr="00B44B66" w:rsidRDefault="00646AE5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5D008F" w:rsidRPr="005D008F" w:rsidRDefault="00646AE5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 </w:t>
      </w:r>
      <w:r w:rsidR="005D008F">
        <w:rPr>
          <w:rFonts w:ascii="Times New Roman" w:hAnsi="Times New Roman" w:cs="Times New Roman"/>
          <w:sz w:val="28"/>
          <w:szCs w:val="28"/>
        </w:rPr>
        <w:t>(</w:t>
      </w:r>
      <w:r w:rsidR="005D008F" w:rsidRPr="005D008F">
        <w:rPr>
          <w:rFonts w:ascii="Times New Roman" w:hAnsi="Times New Roman" w:cs="Times New Roman"/>
          <w:sz w:val="28"/>
          <w:szCs w:val="28"/>
        </w:rPr>
        <w:t xml:space="preserve">Порядок информационного взаимодействия </w:t>
      </w:r>
      <w:r w:rsidR="006F0FC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D008F" w:rsidRPr="005D008F">
        <w:rPr>
          <w:rFonts w:ascii="Times New Roman" w:hAnsi="Times New Roman" w:cs="Times New Roman"/>
          <w:sz w:val="28"/>
          <w:szCs w:val="28"/>
        </w:rPr>
        <w:t>начальника отдела ОАФ с правоохранительными органами, судами, прокуратурой, иными контролирующими органами, а также международными и иностранными организациями, отдельными иностранными гражданами (подданными) по вопросам деятельности Управления определяется руководителем</w:t>
      </w:r>
      <w:r w:rsidR="005D008F">
        <w:rPr>
          <w:rFonts w:ascii="Times New Roman" w:hAnsi="Times New Roman" w:cs="Times New Roman"/>
          <w:sz w:val="28"/>
          <w:szCs w:val="28"/>
        </w:rPr>
        <w:t>)</w:t>
      </w:r>
      <w:r w:rsidR="005D008F" w:rsidRPr="005D008F">
        <w:rPr>
          <w:rFonts w:ascii="Times New Roman" w:hAnsi="Times New Roman" w:cs="Times New Roman"/>
          <w:sz w:val="28"/>
          <w:szCs w:val="28"/>
        </w:rPr>
        <w:t>;</w:t>
      </w:r>
    </w:p>
    <w:p w:rsidR="00646AE5" w:rsidRPr="00B44B66" w:rsidRDefault="00646AE5" w:rsidP="00950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 и гражданами.</w:t>
      </w:r>
    </w:p>
    <w:p w:rsidR="00CC3C61" w:rsidRPr="00B44B66" w:rsidRDefault="00CC3C61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7.2.</w:t>
      </w:r>
      <w:r w:rsidRPr="00B44B66">
        <w:rPr>
          <w:rFonts w:ascii="Times New Roman" w:hAnsi="Times New Roman" w:cs="Times New Roman"/>
          <w:sz w:val="28"/>
          <w:szCs w:val="28"/>
        </w:rPr>
        <w:tab/>
        <w:t>Поручения и указания гражданск</w:t>
      </w:r>
      <w:r w:rsidR="004B0895" w:rsidRPr="00B44B66">
        <w:rPr>
          <w:rFonts w:ascii="Times New Roman" w:hAnsi="Times New Roman" w:cs="Times New Roman"/>
          <w:sz w:val="28"/>
          <w:szCs w:val="28"/>
        </w:rPr>
        <w:t>ому служаще</w:t>
      </w:r>
      <w:r w:rsidRPr="00B44B66">
        <w:rPr>
          <w:rFonts w:ascii="Times New Roman" w:hAnsi="Times New Roman" w:cs="Times New Roman"/>
          <w:sz w:val="28"/>
          <w:szCs w:val="28"/>
        </w:rPr>
        <w:t>му, замещающему</w:t>
      </w:r>
      <w:r w:rsidR="004B0895" w:rsidRPr="00B44B66">
        <w:rPr>
          <w:rFonts w:ascii="Times New Roman" w:hAnsi="Times New Roman" w:cs="Times New Roman"/>
          <w:sz w:val="28"/>
          <w:szCs w:val="28"/>
        </w:rPr>
        <w:t xml:space="preserve"> должность «</w:t>
      </w:r>
      <w:r w:rsidR="00B229A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B0895" w:rsidRPr="00B44B66">
        <w:rPr>
          <w:rFonts w:ascii="Times New Roman" w:hAnsi="Times New Roman" w:cs="Times New Roman"/>
          <w:sz w:val="28"/>
          <w:szCs w:val="28"/>
        </w:rPr>
        <w:t>начальник</w:t>
      </w:r>
      <w:r w:rsidR="00B229A4">
        <w:rPr>
          <w:rFonts w:ascii="Times New Roman" w:hAnsi="Times New Roman" w:cs="Times New Roman"/>
          <w:sz w:val="28"/>
          <w:szCs w:val="28"/>
        </w:rPr>
        <w:t>а</w:t>
      </w:r>
      <w:r w:rsidR="004B0895" w:rsidRPr="00B44B66">
        <w:rPr>
          <w:rFonts w:ascii="Times New Roman" w:hAnsi="Times New Roman" w:cs="Times New Roman"/>
          <w:sz w:val="28"/>
          <w:szCs w:val="28"/>
        </w:rPr>
        <w:t xml:space="preserve"> ОАФ</w:t>
      </w:r>
      <w:r w:rsidRPr="00B44B66">
        <w:rPr>
          <w:rFonts w:ascii="Times New Roman" w:hAnsi="Times New Roman" w:cs="Times New Roman"/>
          <w:sz w:val="28"/>
          <w:szCs w:val="28"/>
        </w:rPr>
        <w:t xml:space="preserve">» даются руководителем Управления или лицом, исполняющим его обязанности в устной или письменной форме, а также </w:t>
      </w:r>
      <w:r w:rsidRPr="00B44B66">
        <w:rPr>
          <w:rFonts w:ascii="Times New Roman" w:hAnsi="Times New Roman" w:cs="Times New Roman"/>
          <w:sz w:val="28"/>
          <w:szCs w:val="28"/>
        </w:rPr>
        <w:lastRenderedPageBreak/>
        <w:t>заместителями руководителя Управления по вопросам, отнесённым к компетенции отдела.</w:t>
      </w:r>
    </w:p>
    <w:p w:rsidR="00CC3C61" w:rsidRPr="00B44B66" w:rsidRDefault="00CC3C61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7.3.</w:t>
      </w:r>
      <w:r w:rsidRPr="00B44B66">
        <w:rPr>
          <w:rFonts w:ascii="Times New Roman" w:hAnsi="Times New Roman" w:cs="Times New Roman"/>
          <w:sz w:val="28"/>
          <w:szCs w:val="28"/>
        </w:rPr>
        <w:tab/>
        <w:t>Объяснительные записки, заявления о служебной проверке, уведомления о намерении выполнять иную оплачиваемую работу, о фактах обращения в целях склонения к совершению коррупционных правонарушений и иные заявления гражданский служащий, замещающий должно</w:t>
      </w:r>
      <w:r w:rsidR="004B0895" w:rsidRPr="00B44B66">
        <w:rPr>
          <w:rFonts w:ascii="Times New Roman" w:hAnsi="Times New Roman" w:cs="Times New Roman"/>
          <w:sz w:val="28"/>
          <w:szCs w:val="28"/>
        </w:rPr>
        <w:t>сть «</w:t>
      </w:r>
      <w:r w:rsidR="00B229A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B0895" w:rsidRPr="00B44B66">
        <w:rPr>
          <w:rFonts w:ascii="Times New Roman" w:hAnsi="Times New Roman" w:cs="Times New Roman"/>
          <w:sz w:val="28"/>
          <w:szCs w:val="28"/>
        </w:rPr>
        <w:t>начальник</w:t>
      </w:r>
      <w:r w:rsidR="00B229A4">
        <w:rPr>
          <w:rFonts w:ascii="Times New Roman" w:hAnsi="Times New Roman" w:cs="Times New Roman"/>
          <w:sz w:val="28"/>
          <w:szCs w:val="28"/>
        </w:rPr>
        <w:t>а</w:t>
      </w:r>
      <w:r w:rsidR="004B0895" w:rsidRPr="00B44B66">
        <w:rPr>
          <w:rFonts w:ascii="Times New Roman" w:hAnsi="Times New Roman" w:cs="Times New Roman"/>
          <w:sz w:val="28"/>
          <w:szCs w:val="28"/>
        </w:rPr>
        <w:t xml:space="preserve"> ОАФ</w:t>
      </w:r>
      <w:r w:rsidRPr="00B44B66">
        <w:rPr>
          <w:rFonts w:ascii="Times New Roman" w:hAnsi="Times New Roman" w:cs="Times New Roman"/>
          <w:sz w:val="28"/>
          <w:szCs w:val="28"/>
        </w:rPr>
        <w:t>» представляет в письменной форме на имя руководителя Управления.</w:t>
      </w:r>
    </w:p>
    <w:p w:rsidR="00CC3C61" w:rsidRDefault="00CC3C61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7.4.</w:t>
      </w:r>
      <w:r w:rsidRPr="00B44B66">
        <w:rPr>
          <w:rFonts w:ascii="Times New Roman" w:hAnsi="Times New Roman" w:cs="Times New Roman"/>
          <w:sz w:val="28"/>
          <w:szCs w:val="28"/>
        </w:rPr>
        <w:tab/>
        <w:t>Гражданский служащий, замещающий д</w:t>
      </w:r>
      <w:r w:rsidR="004B0895" w:rsidRPr="00B44B66">
        <w:rPr>
          <w:rFonts w:ascii="Times New Roman" w:hAnsi="Times New Roman" w:cs="Times New Roman"/>
          <w:sz w:val="28"/>
          <w:szCs w:val="28"/>
        </w:rPr>
        <w:t>олжность «</w:t>
      </w:r>
      <w:r w:rsidR="006F0FC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B0895" w:rsidRPr="00B44B66">
        <w:rPr>
          <w:rFonts w:ascii="Times New Roman" w:hAnsi="Times New Roman" w:cs="Times New Roman"/>
          <w:sz w:val="28"/>
          <w:szCs w:val="28"/>
        </w:rPr>
        <w:t>начальник</w:t>
      </w:r>
      <w:r w:rsidR="006F0FCD">
        <w:rPr>
          <w:rFonts w:ascii="Times New Roman" w:hAnsi="Times New Roman" w:cs="Times New Roman"/>
          <w:sz w:val="28"/>
          <w:szCs w:val="28"/>
        </w:rPr>
        <w:t>а</w:t>
      </w:r>
      <w:r w:rsidR="004B0895" w:rsidRPr="00B44B66">
        <w:rPr>
          <w:rFonts w:ascii="Times New Roman" w:hAnsi="Times New Roman" w:cs="Times New Roman"/>
          <w:sz w:val="28"/>
          <w:szCs w:val="28"/>
        </w:rPr>
        <w:t xml:space="preserve"> ОАФ</w:t>
      </w:r>
      <w:r w:rsidRPr="00B44B66">
        <w:rPr>
          <w:rFonts w:ascii="Times New Roman" w:hAnsi="Times New Roman" w:cs="Times New Roman"/>
          <w:sz w:val="28"/>
          <w:szCs w:val="28"/>
        </w:rPr>
        <w:t>» даёт в устной или письменной форме поручения и указания подчинённым ему гражданским служащим и работникам отдела, устанавливает и контролирует сроки</w:t>
      </w:r>
      <w:r w:rsidR="004B0895" w:rsidRPr="00B44B66">
        <w:rPr>
          <w:rFonts w:ascii="Times New Roman" w:hAnsi="Times New Roman" w:cs="Times New Roman"/>
          <w:sz w:val="28"/>
          <w:szCs w:val="28"/>
        </w:rPr>
        <w:t xml:space="preserve"> исполнения поручений и указаний и проверяет качество их выполнения.</w:t>
      </w:r>
    </w:p>
    <w:p w:rsidR="009509FD" w:rsidRPr="00B44B66" w:rsidRDefault="009509FD" w:rsidP="0095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F30" w:rsidRPr="009517F0" w:rsidRDefault="00646AE5" w:rsidP="003B1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  <w:r w:rsidR="003B1F30" w:rsidRPr="00951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7F0">
        <w:rPr>
          <w:rFonts w:ascii="Times New Roman" w:hAnsi="Times New Roman" w:cs="Times New Roman"/>
          <w:b/>
          <w:sz w:val="28"/>
          <w:szCs w:val="28"/>
        </w:rPr>
        <w:t xml:space="preserve">предоставляемых </w:t>
      </w:r>
    </w:p>
    <w:p w:rsidR="00646AE5" w:rsidRPr="009517F0" w:rsidRDefault="00646AE5" w:rsidP="003B1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517F0">
        <w:rPr>
          <w:rFonts w:ascii="Times New Roman" w:hAnsi="Times New Roman" w:cs="Times New Roman"/>
          <w:b/>
          <w:sz w:val="28"/>
          <w:szCs w:val="28"/>
        </w:rPr>
        <w:t>оказываемых</w:t>
      </w:r>
      <w:proofErr w:type="gramEnd"/>
      <w:r w:rsidRPr="009517F0">
        <w:rPr>
          <w:rFonts w:ascii="Times New Roman" w:hAnsi="Times New Roman" w:cs="Times New Roman"/>
          <w:b/>
          <w:sz w:val="28"/>
          <w:szCs w:val="28"/>
        </w:rPr>
        <w:t>) гражданам и организациям</w:t>
      </w:r>
      <w:r w:rsidR="003B1F30" w:rsidRPr="00951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7F0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646AE5" w:rsidRPr="009517F0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AE5" w:rsidRPr="00B44B66" w:rsidRDefault="005F6C64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Г</w:t>
      </w:r>
      <w:r w:rsidR="00646AE5" w:rsidRPr="00B44B66">
        <w:rPr>
          <w:rFonts w:ascii="Times New Roman" w:hAnsi="Times New Roman" w:cs="Times New Roman"/>
          <w:sz w:val="28"/>
          <w:szCs w:val="28"/>
        </w:rPr>
        <w:t>осударственные услуги не предоставляются (</w:t>
      </w:r>
      <w:r w:rsidRPr="00B44B66">
        <w:rPr>
          <w:rFonts w:ascii="Times New Roman" w:hAnsi="Times New Roman" w:cs="Times New Roman"/>
          <w:sz w:val="28"/>
          <w:szCs w:val="28"/>
        </w:rPr>
        <w:t xml:space="preserve">не </w:t>
      </w:r>
      <w:r w:rsidR="00646AE5" w:rsidRPr="00B44B66">
        <w:rPr>
          <w:rFonts w:ascii="Times New Roman" w:hAnsi="Times New Roman" w:cs="Times New Roman"/>
          <w:sz w:val="28"/>
          <w:szCs w:val="28"/>
        </w:rPr>
        <w:t>оказываются).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9517F0" w:rsidRDefault="00646AE5" w:rsidP="003B1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F0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  <w:r w:rsidR="003B1F30" w:rsidRPr="00951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7F0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  <w:r w:rsidR="003B1F30" w:rsidRPr="00951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7F0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</w:t>
      </w:r>
      <w:r w:rsidR="009E6869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B44B66">
        <w:rPr>
          <w:rFonts w:ascii="Times New Roman" w:hAnsi="Times New Roman" w:cs="Times New Roman"/>
          <w:sz w:val="28"/>
          <w:szCs w:val="28"/>
        </w:rPr>
        <w:t>работу, расставлять приоритеты; осознание ответственности за последствия своих действий, принимаемых решений;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lastRenderedPageBreak/>
        <w:t>интенсивность труда - способность в короткие сроки выполнять определенный объем работ;</w:t>
      </w:r>
    </w:p>
    <w:p w:rsidR="009509FD" w:rsidRDefault="00646AE5" w:rsidP="0095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9509FD" w:rsidRDefault="007A1C88" w:rsidP="0095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9509FD" w:rsidRDefault="00003F87" w:rsidP="0095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организация работы подчиненных;</w:t>
      </w:r>
    </w:p>
    <w:p w:rsidR="007A1C88" w:rsidRPr="00B44B66" w:rsidRDefault="007A1C88" w:rsidP="0095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646AE5" w:rsidRPr="00B44B66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Pr="00B44B6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B44B66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023B72" w:rsidRDefault="00646AE5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6A" w:rsidRDefault="004B206A" w:rsidP="003B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48E" w:rsidRPr="0095419B" w:rsidRDefault="0038248E" w:rsidP="003824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9B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 С ДОЛЖНОСТНЫМ РЕГЛАМЕНТОМ</w:t>
      </w:r>
    </w:p>
    <w:p w:rsidR="0095419B" w:rsidRPr="00B44B66" w:rsidRDefault="0095419B" w:rsidP="003824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248E" w:rsidRPr="00B44B66" w:rsidRDefault="006F0FCD" w:rsidP="0095419B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1267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2679">
        <w:rPr>
          <w:rFonts w:ascii="Times New Roman" w:hAnsi="Times New Roman" w:cs="Times New Roman"/>
          <w:sz w:val="28"/>
          <w:szCs w:val="28"/>
        </w:rPr>
        <w:t xml:space="preserve"> отдела административного и финансового обеспечения</w:t>
      </w:r>
    </w:p>
    <w:p w:rsidR="0038248E" w:rsidRPr="00B44B66" w:rsidRDefault="0038248E" w:rsidP="003824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B44B66">
        <w:rPr>
          <w:rFonts w:ascii="Times New Roman" w:hAnsi="Times New Roman" w:cs="Times New Roman"/>
          <w:sz w:val="16"/>
          <w:szCs w:val="16"/>
        </w:rPr>
        <w:t>(полное наименование должности по штатному расписанию с указанием отдела, управления)</w:t>
      </w:r>
    </w:p>
    <w:p w:rsidR="0038248E" w:rsidRPr="00B44B66" w:rsidRDefault="0038248E" w:rsidP="003824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803"/>
        <w:gridCol w:w="2126"/>
        <w:gridCol w:w="2410"/>
        <w:gridCol w:w="1984"/>
      </w:tblGrid>
      <w:tr w:rsidR="00B44B66" w:rsidRPr="00B44B66" w:rsidTr="0095419B">
        <w:tc>
          <w:tcPr>
            <w:tcW w:w="600" w:type="dxa"/>
          </w:tcPr>
          <w:p w:rsidR="0095419B" w:rsidRDefault="0095419B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248E" w:rsidRPr="0095419B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41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3" w:type="dxa"/>
          </w:tcPr>
          <w:p w:rsidR="0038248E" w:rsidRPr="0095419B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9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</w:t>
            </w:r>
          </w:p>
        </w:tc>
        <w:tc>
          <w:tcPr>
            <w:tcW w:w="2126" w:type="dxa"/>
          </w:tcPr>
          <w:p w:rsidR="0038248E" w:rsidRPr="0095419B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9B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назначении на должность</w:t>
            </w:r>
          </w:p>
        </w:tc>
        <w:tc>
          <w:tcPr>
            <w:tcW w:w="2410" w:type="dxa"/>
          </w:tcPr>
          <w:p w:rsidR="0038248E" w:rsidRPr="0095419B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9B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 и дата</w:t>
            </w:r>
          </w:p>
        </w:tc>
        <w:tc>
          <w:tcPr>
            <w:tcW w:w="1984" w:type="dxa"/>
          </w:tcPr>
          <w:p w:rsidR="0038248E" w:rsidRPr="0095419B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9B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об освобождении от должности</w:t>
            </w:r>
          </w:p>
        </w:tc>
      </w:tr>
      <w:tr w:rsidR="00B44B66" w:rsidRPr="00B44B66" w:rsidTr="0095419B">
        <w:trPr>
          <w:trHeight w:val="195"/>
        </w:trPr>
        <w:tc>
          <w:tcPr>
            <w:tcW w:w="600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66" w:rsidRPr="00B44B66" w:rsidTr="0095419B">
        <w:tc>
          <w:tcPr>
            <w:tcW w:w="600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66" w:rsidRPr="00B44B66" w:rsidTr="0095419B">
        <w:tc>
          <w:tcPr>
            <w:tcW w:w="600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66" w:rsidRPr="00B44B66" w:rsidTr="0095419B">
        <w:tc>
          <w:tcPr>
            <w:tcW w:w="600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66" w:rsidRPr="00B44B66" w:rsidTr="0095419B">
        <w:tc>
          <w:tcPr>
            <w:tcW w:w="600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248E" w:rsidRPr="00B44B66" w:rsidRDefault="0038248E" w:rsidP="000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48E" w:rsidRPr="00B44B66" w:rsidRDefault="0038248E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48E" w:rsidRPr="00B44B66" w:rsidRDefault="0038248E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48E" w:rsidRPr="00B44B66" w:rsidRDefault="006E3946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B66">
        <w:rPr>
          <w:rFonts w:ascii="Times New Roman" w:hAnsi="Times New Roman" w:cs="Times New Roman"/>
          <w:sz w:val="28"/>
          <w:szCs w:val="28"/>
        </w:rPr>
        <w:t>_</w:t>
      </w:r>
      <w:r w:rsidR="00516D14" w:rsidRPr="00B44B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8248E" w:rsidRDefault="0038248E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A83" w:rsidRDefault="00D87A83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A83" w:rsidRDefault="00D87A83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A83" w:rsidRDefault="00D87A83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A83" w:rsidRDefault="00D87A83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A83" w:rsidRDefault="00D87A83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A83" w:rsidRDefault="00D87A83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A83" w:rsidRDefault="00D87A83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A83" w:rsidRDefault="00D87A83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A83" w:rsidRDefault="00D87A83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A83" w:rsidRDefault="00D87A83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A83" w:rsidRDefault="00D87A83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A83" w:rsidRDefault="00D87A83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A83" w:rsidRDefault="00D87A83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A83" w:rsidRDefault="00D87A83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87A83" w:rsidSect="006E3946">
      <w:headerReference w:type="default" r:id="rId17"/>
      <w:pgSz w:w="11906" w:h="16838"/>
      <w:pgMar w:top="1134" w:right="567" w:bottom="102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D9" w:rsidRDefault="00BE44D9" w:rsidP="006635D7">
      <w:pPr>
        <w:spacing w:after="0" w:line="240" w:lineRule="auto"/>
      </w:pPr>
      <w:r>
        <w:separator/>
      </w:r>
    </w:p>
  </w:endnote>
  <w:endnote w:type="continuationSeparator" w:id="0">
    <w:p w:rsidR="00BE44D9" w:rsidRDefault="00BE44D9" w:rsidP="0066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D9" w:rsidRDefault="00BE44D9" w:rsidP="006635D7">
      <w:pPr>
        <w:spacing w:after="0" w:line="240" w:lineRule="auto"/>
      </w:pPr>
      <w:r>
        <w:separator/>
      </w:r>
    </w:p>
  </w:footnote>
  <w:footnote w:type="continuationSeparator" w:id="0">
    <w:p w:rsidR="00BE44D9" w:rsidRDefault="00BE44D9" w:rsidP="0066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30565"/>
      <w:docPartObj>
        <w:docPartGallery w:val="Page Numbers (Top of Page)"/>
        <w:docPartUnique/>
      </w:docPartObj>
    </w:sdtPr>
    <w:sdtEndPr/>
    <w:sdtContent>
      <w:p w:rsidR="007B0D0E" w:rsidRDefault="007B0D0E" w:rsidP="00F82F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BA1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56A3"/>
    <w:multiLevelType w:val="hybridMultilevel"/>
    <w:tmpl w:val="8BB66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3756F"/>
    <w:multiLevelType w:val="hybridMultilevel"/>
    <w:tmpl w:val="9BC4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0B32"/>
    <w:multiLevelType w:val="hybridMultilevel"/>
    <w:tmpl w:val="4754EB8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12EBF"/>
    <w:multiLevelType w:val="hybridMultilevel"/>
    <w:tmpl w:val="35F6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352CD"/>
    <w:multiLevelType w:val="hybridMultilevel"/>
    <w:tmpl w:val="15722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B1FC7"/>
    <w:multiLevelType w:val="hybridMultilevel"/>
    <w:tmpl w:val="7B9EF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E0803"/>
    <w:multiLevelType w:val="hybridMultilevel"/>
    <w:tmpl w:val="E8884D62"/>
    <w:lvl w:ilvl="0" w:tplc="3202E304">
      <w:start w:val="20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602947"/>
    <w:multiLevelType w:val="multilevel"/>
    <w:tmpl w:val="975E6FD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9">
    <w:nsid w:val="7C244C16"/>
    <w:multiLevelType w:val="hybridMultilevel"/>
    <w:tmpl w:val="3DC86B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03F87"/>
    <w:rsid w:val="00012679"/>
    <w:rsid w:val="000165F9"/>
    <w:rsid w:val="00020024"/>
    <w:rsid w:val="00023B72"/>
    <w:rsid w:val="00032D06"/>
    <w:rsid w:val="0006100B"/>
    <w:rsid w:val="00081B61"/>
    <w:rsid w:val="00091036"/>
    <w:rsid w:val="000C7DC8"/>
    <w:rsid w:val="000D2BA1"/>
    <w:rsid w:val="000D6B77"/>
    <w:rsid w:val="001066B9"/>
    <w:rsid w:val="00137FE4"/>
    <w:rsid w:val="0014354D"/>
    <w:rsid w:val="001531D2"/>
    <w:rsid w:val="00160BF1"/>
    <w:rsid w:val="001A0B8D"/>
    <w:rsid w:val="001A4754"/>
    <w:rsid w:val="001B1A1D"/>
    <w:rsid w:val="001F4601"/>
    <w:rsid w:val="00213497"/>
    <w:rsid w:val="002174ED"/>
    <w:rsid w:val="0023224B"/>
    <w:rsid w:val="00260166"/>
    <w:rsid w:val="00260EC2"/>
    <w:rsid w:val="00273681"/>
    <w:rsid w:val="002862C9"/>
    <w:rsid w:val="00287706"/>
    <w:rsid w:val="002A3843"/>
    <w:rsid w:val="002C4B97"/>
    <w:rsid w:val="002D0E19"/>
    <w:rsid w:val="002E36C1"/>
    <w:rsid w:val="002F5A62"/>
    <w:rsid w:val="003077C0"/>
    <w:rsid w:val="003205A0"/>
    <w:rsid w:val="00333F90"/>
    <w:rsid w:val="00336D4D"/>
    <w:rsid w:val="00344C62"/>
    <w:rsid w:val="00345DE8"/>
    <w:rsid w:val="00346B54"/>
    <w:rsid w:val="003479C3"/>
    <w:rsid w:val="00372A10"/>
    <w:rsid w:val="0038248E"/>
    <w:rsid w:val="003B1F30"/>
    <w:rsid w:val="003B2C25"/>
    <w:rsid w:val="003E0F01"/>
    <w:rsid w:val="003E4B13"/>
    <w:rsid w:val="00403271"/>
    <w:rsid w:val="00404A1D"/>
    <w:rsid w:val="004237E8"/>
    <w:rsid w:val="00473BAA"/>
    <w:rsid w:val="00480D41"/>
    <w:rsid w:val="004914B2"/>
    <w:rsid w:val="004B0895"/>
    <w:rsid w:val="004B206A"/>
    <w:rsid w:val="004D4FD4"/>
    <w:rsid w:val="004D5FD3"/>
    <w:rsid w:val="00516D14"/>
    <w:rsid w:val="005310B2"/>
    <w:rsid w:val="0055644A"/>
    <w:rsid w:val="0059090F"/>
    <w:rsid w:val="00597DD9"/>
    <w:rsid w:val="005D008F"/>
    <w:rsid w:val="005D24C1"/>
    <w:rsid w:val="005D2546"/>
    <w:rsid w:val="005F6C64"/>
    <w:rsid w:val="0060245B"/>
    <w:rsid w:val="006052C7"/>
    <w:rsid w:val="0061366C"/>
    <w:rsid w:val="00635F51"/>
    <w:rsid w:val="00641252"/>
    <w:rsid w:val="00646AE5"/>
    <w:rsid w:val="006635D7"/>
    <w:rsid w:val="006C10EE"/>
    <w:rsid w:val="006D2C2A"/>
    <w:rsid w:val="006E3946"/>
    <w:rsid w:val="006E6D40"/>
    <w:rsid w:val="006F0FCD"/>
    <w:rsid w:val="00743B2B"/>
    <w:rsid w:val="00771A44"/>
    <w:rsid w:val="0078112B"/>
    <w:rsid w:val="007A1C88"/>
    <w:rsid w:val="007B0D0E"/>
    <w:rsid w:val="007F6E4C"/>
    <w:rsid w:val="00813D53"/>
    <w:rsid w:val="0087375C"/>
    <w:rsid w:val="0087408B"/>
    <w:rsid w:val="00876DB3"/>
    <w:rsid w:val="008806A5"/>
    <w:rsid w:val="008A6EBF"/>
    <w:rsid w:val="008A7B3C"/>
    <w:rsid w:val="008B3F11"/>
    <w:rsid w:val="009008BF"/>
    <w:rsid w:val="009018D3"/>
    <w:rsid w:val="009509FD"/>
    <w:rsid w:val="009517F0"/>
    <w:rsid w:val="0095419B"/>
    <w:rsid w:val="00964FDA"/>
    <w:rsid w:val="00972105"/>
    <w:rsid w:val="00981A83"/>
    <w:rsid w:val="009C77FC"/>
    <w:rsid w:val="009D1E15"/>
    <w:rsid w:val="009D3125"/>
    <w:rsid w:val="009E104D"/>
    <w:rsid w:val="009E652A"/>
    <w:rsid w:val="009E6869"/>
    <w:rsid w:val="009F4798"/>
    <w:rsid w:val="00A37F0A"/>
    <w:rsid w:val="00A406EE"/>
    <w:rsid w:val="00A556C0"/>
    <w:rsid w:val="00A67424"/>
    <w:rsid w:val="00A86032"/>
    <w:rsid w:val="00AB329F"/>
    <w:rsid w:val="00B14201"/>
    <w:rsid w:val="00B229A4"/>
    <w:rsid w:val="00B44B66"/>
    <w:rsid w:val="00B46E5E"/>
    <w:rsid w:val="00B51687"/>
    <w:rsid w:val="00B530CD"/>
    <w:rsid w:val="00B622B2"/>
    <w:rsid w:val="00B62C06"/>
    <w:rsid w:val="00B736CB"/>
    <w:rsid w:val="00B921BE"/>
    <w:rsid w:val="00BC03CC"/>
    <w:rsid w:val="00BD0B26"/>
    <w:rsid w:val="00BD5B6E"/>
    <w:rsid w:val="00BE44D9"/>
    <w:rsid w:val="00BE78B9"/>
    <w:rsid w:val="00BE795A"/>
    <w:rsid w:val="00C0125B"/>
    <w:rsid w:val="00C316F8"/>
    <w:rsid w:val="00C46CB6"/>
    <w:rsid w:val="00C80649"/>
    <w:rsid w:val="00C80FE8"/>
    <w:rsid w:val="00CA6651"/>
    <w:rsid w:val="00CB614E"/>
    <w:rsid w:val="00CC0D53"/>
    <w:rsid w:val="00CC3C61"/>
    <w:rsid w:val="00CF1DEC"/>
    <w:rsid w:val="00D0606B"/>
    <w:rsid w:val="00D36BB5"/>
    <w:rsid w:val="00D50571"/>
    <w:rsid w:val="00D565A2"/>
    <w:rsid w:val="00D64015"/>
    <w:rsid w:val="00D87A83"/>
    <w:rsid w:val="00D965BD"/>
    <w:rsid w:val="00DE4E8C"/>
    <w:rsid w:val="00DF2AC9"/>
    <w:rsid w:val="00DF64EB"/>
    <w:rsid w:val="00E5627E"/>
    <w:rsid w:val="00E75C97"/>
    <w:rsid w:val="00E86F74"/>
    <w:rsid w:val="00EC50BA"/>
    <w:rsid w:val="00F07B5D"/>
    <w:rsid w:val="00F10850"/>
    <w:rsid w:val="00F13D52"/>
    <w:rsid w:val="00F718A6"/>
    <w:rsid w:val="00F82F9B"/>
    <w:rsid w:val="00FC52D7"/>
    <w:rsid w:val="00FC55B8"/>
    <w:rsid w:val="00FC7BF0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30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30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8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E1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9D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706"/>
    <w:pPr>
      <w:ind w:left="720"/>
      <w:contextualSpacing/>
    </w:pPr>
  </w:style>
  <w:style w:type="paragraph" w:customStyle="1" w:styleId="Default">
    <w:name w:val="Default"/>
    <w:rsid w:val="00287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BD0B26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8B3F1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6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5D7"/>
  </w:style>
  <w:style w:type="paragraph" w:styleId="a8">
    <w:name w:val="footer"/>
    <w:basedOn w:val="a"/>
    <w:link w:val="a9"/>
    <w:uiPriority w:val="99"/>
    <w:unhideWhenUsed/>
    <w:rsid w:val="0066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5D7"/>
  </w:style>
  <w:style w:type="paragraph" w:styleId="aa">
    <w:name w:val="Balloon Text"/>
    <w:basedOn w:val="a"/>
    <w:link w:val="ab"/>
    <w:uiPriority w:val="99"/>
    <w:semiHidden/>
    <w:unhideWhenUsed/>
    <w:rsid w:val="0066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5D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6C10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C1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30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30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8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E1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9D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706"/>
    <w:pPr>
      <w:ind w:left="720"/>
      <w:contextualSpacing/>
    </w:pPr>
  </w:style>
  <w:style w:type="paragraph" w:customStyle="1" w:styleId="Default">
    <w:name w:val="Default"/>
    <w:rsid w:val="00287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BD0B26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8B3F1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6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5D7"/>
  </w:style>
  <w:style w:type="paragraph" w:styleId="a8">
    <w:name w:val="footer"/>
    <w:basedOn w:val="a"/>
    <w:link w:val="a9"/>
    <w:uiPriority w:val="99"/>
    <w:unhideWhenUsed/>
    <w:rsid w:val="0066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5D7"/>
  </w:style>
  <w:style w:type="paragraph" w:styleId="aa">
    <w:name w:val="Balloon Text"/>
    <w:basedOn w:val="a"/>
    <w:link w:val="ab"/>
    <w:uiPriority w:val="99"/>
    <w:semiHidden/>
    <w:unhideWhenUsed/>
    <w:rsid w:val="0066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5D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6C10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C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46D7DE7D1505FB3B3AEF4A4DAAA2D4E3B5E4F9EAAAEEA7062579D32fBM5L" TargetMode="External"/><Relationship Id="rId13" Type="http://schemas.openxmlformats.org/officeDocument/2006/relationships/hyperlink" Target="http://www.regulation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0D04D05EBF21EAB5D97EB1CBFC6FCAB3047F39F3021E118A078E8250o1RC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6B4ACBDD9F9560F0C2A72DF094557E1B0057FD8809B9D57F8396F592M1dF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9C6FCC75FED97EBB652F8A56840E2DA0470D282D51DB1FF0FE53A4FCwE1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6B4ACBDD9F9560F0C2A72DF094557E1B005FFE8C0FB9D57F8396F5921F2DDE12EADDAC40FA9813MCdDQ" TargetMode="External"/><Relationship Id="rId10" Type="http://schemas.openxmlformats.org/officeDocument/2006/relationships/hyperlink" Target="consultantplus://offline/ref=DCA46D7DE7D1505FB3B3AEF4A4DAAA2D4E3B504694ABAEEA7062579D32fBM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46D7DE7D1505FB3B3AEF4A4DAAA2D4E3B5F4695A5AEEA7062579D32fBM5L" TargetMode="External"/><Relationship Id="rId14" Type="http://schemas.openxmlformats.org/officeDocument/2006/relationships/hyperlink" Target="consultantplus://offline/ref=419C6FCC75FED97EBB652F8A56840E2DA0470D282D51DB1FF0FE53A4FCwE1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7057</Words>
  <Characters>40229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Татьяна Блинова</cp:lastModifiedBy>
  <cp:revision>9</cp:revision>
  <cp:lastPrinted>2019-02-26T09:37:00Z</cp:lastPrinted>
  <dcterms:created xsi:type="dcterms:W3CDTF">2019-02-26T09:39:00Z</dcterms:created>
  <dcterms:modified xsi:type="dcterms:W3CDTF">2020-02-17T06:45:00Z</dcterms:modified>
</cp:coreProperties>
</file>