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D8" w:rsidRPr="0068219E" w:rsidRDefault="00A94AD8" w:rsidP="00A94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219E">
        <w:rPr>
          <w:rFonts w:ascii="Times New Roman" w:hAnsi="Times New Roman" w:cs="Times New Roman"/>
          <w:b/>
          <w:sz w:val="28"/>
          <w:szCs w:val="28"/>
        </w:rPr>
        <w:t>Обзор обращений граждан за 2013 год</w:t>
      </w:r>
    </w:p>
    <w:tbl>
      <w:tblPr>
        <w:tblpPr w:leftFromText="180" w:rightFromText="180" w:vertAnchor="text" w:horzAnchor="margin" w:tblpY="121"/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993"/>
        <w:gridCol w:w="992"/>
        <w:gridCol w:w="992"/>
        <w:gridCol w:w="992"/>
        <w:gridCol w:w="1559"/>
        <w:gridCol w:w="1559"/>
      </w:tblGrid>
      <w:tr w:rsidR="006D7763" w:rsidRPr="00A94AD8" w:rsidTr="006D7763">
        <w:trPr>
          <w:trHeight w:val="5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AD8" w:rsidRPr="00CA2827" w:rsidRDefault="00A94AD8" w:rsidP="00A9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AD8">
              <w:rPr>
                <w:rFonts w:ascii="Times New Roman" w:hAnsi="Times New Roman" w:cs="Times New Roman"/>
                <w:i/>
              </w:rPr>
              <w:br w:type="page"/>
            </w:r>
            <w:r w:rsidRPr="00CA2827">
              <w:rPr>
                <w:rFonts w:ascii="Times New Roman" w:hAnsi="Times New Roman" w:cs="Times New Roman"/>
                <w:sz w:val="28"/>
                <w:szCs w:val="28"/>
              </w:rPr>
              <w:t>Вид надзора</w:t>
            </w:r>
          </w:p>
          <w:p w:rsidR="00A94AD8" w:rsidRPr="00A94AD8" w:rsidRDefault="00A94AD8" w:rsidP="00421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8" w:rsidRPr="00A94AD8" w:rsidRDefault="00A94AD8" w:rsidP="004216AF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Количество рассмотренных обращений граждан, ЮЛ и ИП с жалобами на нарушение их прав и законных интересов в 2013 году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8" w:rsidRPr="00A94AD8" w:rsidRDefault="00A94AD8" w:rsidP="00CA2827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Сравнение с 2012 годом</w:t>
            </w:r>
          </w:p>
        </w:tc>
      </w:tr>
      <w:tr w:rsidR="0068219E" w:rsidRPr="00A94AD8" w:rsidTr="006D7763">
        <w:trPr>
          <w:trHeight w:val="146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4AD8" w:rsidRPr="00A94AD8" w:rsidRDefault="00A94AD8" w:rsidP="00421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D8" w:rsidRPr="00A94AD8" w:rsidRDefault="00A94AD8" w:rsidP="004216AF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1 квартал 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D8" w:rsidRPr="00A94AD8" w:rsidRDefault="00A94AD8" w:rsidP="004216AF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2 квартал 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AD8" w:rsidRPr="00A94AD8" w:rsidRDefault="00A94AD8" w:rsidP="004216AF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3 квартал  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AD8" w:rsidRPr="00A94AD8" w:rsidRDefault="00A94AD8" w:rsidP="004216AF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4 квартал</w:t>
            </w:r>
          </w:p>
          <w:p w:rsidR="00A94AD8" w:rsidRPr="00A94AD8" w:rsidRDefault="00A94AD8" w:rsidP="004216AF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AD8" w:rsidRPr="00B62741" w:rsidRDefault="00A94AD8" w:rsidP="004216A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2741">
              <w:rPr>
                <w:rFonts w:ascii="Times New Roman" w:hAnsi="Times New Roman" w:cs="Times New Roman"/>
                <w:b/>
                <w:color w:val="FF0000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94AD8" w:rsidRPr="00B62741" w:rsidRDefault="00A94AD8" w:rsidP="004216AF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B62741">
              <w:rPr>
                <w:rFonts w:ascii="Times New Roman" w:hAnsi="Times New Roman" w:cs="Times New Roman"/>
                <w:b/>
                <w:color w:val="7030A0"/>
              </w:rPr>
              <w:t>2012</w:t>
            </w:r>
          </w:p>
        </w:tc>
      </w:tr>
      <w:tr w:rsidR="00A94AD8" w:rsidRPr="00A94AD8" w:rsidTr="006D7763">
        <w:trPr>
          <w:trHeight w:val="2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8" w:rsidRPr="00A94AD8" w:rsidRDefault="00A94AD8" w:rsidP="00421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AD8" w:rsidRPr="00A94AD8" w:rsidRDefault="00657319" w:rsidP="00657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83/9*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AD8" w:rsidRPr="00A94AD8" w:rsidRDefault="00657319" w:rsidP="00421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159/15*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AD8" w:rsidRPr="00A94AD8" w:rsidRDefault="00657319" w:rsidP="00421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74/7*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AD8" w:rsidRPr="00A94AD8" w:rsidRDefault="00657319" w:rsidP="00421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118/5*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D8" w:rsidRPr="00B62741" w:rsidRDefault="00CA2827" w:rsidP="004216A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2741">
              <w:rPr>
                <w:rFonts w:ascii="Times New Roman" w:hAnsi="Times New Roman" w:cs="Times New Roman"/>
                <w:b/>
                <w:color w:val="FF0000"/>
              </w:rPr>
              <w:t>434/36*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D8" w:rsidRPr="00B62741" w:rsidRDefault="00CA2827" w:rsidP="004216A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B62741">
              <w:rPr>
                <w:rFonts w:ascii="Times New Roman" w:hAnsi="Times New Roman" w:cs="Times New Roman"/>
                <w:b/>
                <w:bCs/>
                <w:color w:val="7030A0"/>
              </w:rPr>
              <w:t>256</w:t>
            </w:r>
          </w:p>
        </w:tc>
      </w:tr>
      <w:tr w:rsidR="00657319" w:rsidRPr="00A94AD8" w:rsidTr="006D7763">
        <w:trPr>
          <w:trHeight w:val="2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19" w:rsidRDefault="00657319" w:rsidP="00421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19" w:rsidRDefault="00657319" w:rsidP="004216AF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11/0*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19" w:rsidRPr="00A94AD8" w:rsidRDefault="00657319" w:rsidP="004216AF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9/2*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19" w:rsidRPr="00A94AD8" w:rsidRDefault="00657319" w:rsidP="004216AF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11/1*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19" w:rsidRPr="00A94AD8" w:rsidRDefault="00657319" w:rsidP="004216AF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11/1*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19" w:rsidRPr="00B62741" w:rsidRDefault="00657319" w:rsidP="004216A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2741">
              <w:rPr>
                <w:rFonts w:ascii="Times New Roman" w:hAnsi="Times New Roman" w:cs="Times New Roman"/>
                <w:b/>
                <w:color w:val="FF0000"/>
              </w:rPr>
              <w:t>42/4*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19" w:rsidRPr="00B62741" w:rsidRDefault="00CA2827" w:rsidP="004216A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B62741">
              <w:rPr>
                <w:rFonts w:ascii="Times New Roman" w:hAnsi="Times New Roman" w:cs="Times New Roman"/>
                <w:b/>
                <w:bCs/>
                <w:color w:val="7030A0"/>
              </w:rPr>
              <w:t>41</w:t>
            </w:r>
          </w:p>
        </w:tc>
      </w:tr>
      <w:tr w:rsidR="00657319" w:rsidRPr="00A94AD8" w:rsidTr="006D7763">
        <w:trPr>
          <w:trHeight w:val="2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19" w:rsidRDefault="00657319" w:rsidP="00421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19" w:rsidRDefault="00657319" w:rsidP="004216AF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36/9*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19" w:rsidRPr="00A94AD8" w:rsidRDefault="00657319" w:rsidP="004216AF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41/17*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19" w:rsidRPr="00A94AD8" w:rsidRDefault="00657319" w:rsidP="004216AF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42/11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319" w:rsidRPr="00A94AD8" w:rsidRDefault="00657319" w:rsidP="004216AF">
            <w:pPr>
              <w:jc w:val="center"/>
              <w:rPr>
                <w:rFonts w:ascii="Times New Roman" w:hAnsi="Times New Roman" w:cs="Times New Roman"/>
              </w:rPr>
            </w:pPr>
            <w:r w:rsidRPr="00A94AD8">
              <w:rPr>
                <w:rFonts w:ascii="Times New Roman" w:hAnsi="Times New Roman" w:cs="Times New Roman"/>
              </w:rPr>
              <w:t>81/19*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319" w:rsidRPr="00B62741" w:rsidRDefault="00657319" w:rsidP="004216A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2741">
              <w:rPr>
                <w:rFonts w:ascii="Times New Roman" w:hAnsi="Times New Roman" w:cs="Times New Roman"/>
                <w:b/>
                <w:color w:val="FF0000"/>
              </w:rPr>
              <w:t>200/56*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19" w:rsidRPr="00B62741" w:rsidRDefault="00CA2827" w:rsidP="004216A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B62741">
              <w:rPr>
                <w:rFonts w:ascii="Times New Roman" w:hAnsi="Times New Roman" w:cs="Times New Roman"/>
                <w:b/>
                <w:bCs/>
                <w:color w:val="7030A0"/>
              </w:rPr>
              <w:t>112</w:t>
            </w:r>
          </w:p>
        </w:tc>
      </w:tr>
      <w:tr w:rsidR="0068219E" w:rsidRPr="00A94AD8" w:rsidTr="006D7763">
        <w:trPr>
          <w:trHeight w:val="2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4AD8" w:rsidRPr="00A94AD8" w:rsidRDefault="00A94AD8" w:rsidP="004216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AD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4AD8" w:rsidRPr="00B62741" w:rsidRDefault="00A94AD8" w:rsidP="004216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62741">
              <w:rPr>
                <w:rFonts w:ascii="Times New Roman" w:hAnsi="Times New Roman" w:cs="Times New Roman"/>
                <w:b/>
                <w:bCs/>
                <w:color w:val="FF0000"/>
              </w:rPr>
              <w:t>130/18*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4AD8" w:rsidRPr="00B62741" w:rsidRDefault="00A94AD8" w:rsidP="004216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62741">
              <w:rPr>
                <w:rFonts w:ascii="Times New Roman" w:hAnsi="Times New Roman" w:cs="Times New Roman"/>
                <w:b/>
                <w:bCs/>
                <w:color w:val="FF0000"/>
              </w:rPr>
              <w:t>209/34*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4AD8" w:rsidRPr="00B62741" w:rsidRDefault="00A94AD8" w:rsidP="004216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62741">
              <w:rPr>
                <w:rFonts w:ascii="Times New Roman" w:hAnsi="Times New Roman" w:cs="Times New Roman"/>
                <w:b/>
                <w:bCs/>
                <w:color w:val="FF0000"/>
              </w:rPr>
              <w:t>127/19*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4AD8" w:rsidRPr="00B62741" w:rsidRDefault="00A94AD8" w:rsidP="004216A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62741">
              <w:rPr>
                <w:rFonts w:ascii="Times New Roman" w:hAnsi="Times New Roman" w:cs="Times New Roman"/>
                <w:b/>
                <w:bCs/>
                <w:color w:val="FF0000"/>
              </w:rPr>
              <w:t>210/25*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4AD8" w:rsidRPr="00B62741" w:rsidRDefault="00A94AD8" w:rsidP="004216A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62741">
              <w:rPr>
                <w:rFonts w:ascii="Times New Roman" w:hAnsi="Times New Roman" w:cs="Times New Roman"/>
                <w:b/>
                <w:color w:val="FF0000"/>
              </w:rPr>
              <w:t>676/96*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4AD8" w:rsidRPr="00B62741" w:rsidRDefault="00A94AD8" w:rsidP="004216A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B62741">
              <w:rPr>
                <w:rFonts w:ascii="Times New Roman" w:hAnsi="Times New Roman" w:cs="Times New Roman"/>
                <w:b/>
                <w:bCs/>
                <w:color w:val="7030A0"/>
              </w:rPr>
              <w:t>409</w:t>
            </w:r>
          </w:p>
        </w:tc>
      </w:tr>
    </w:tbl>
    <w:p w:rsidR="00A94AD8" w:rsidRPr="00560E8B" w:rsidRDefault="00A94AD8" w:rsidP="00A94AD8">
      <w:pPr>
        <w:ind w:firstLine="284"/>
        <w:jc w:val="both"/>
        <w:rPr>
          <w:i/>
          <w:szCs w:val="24"/>
        </w:rPr>
      </w:pPr>
    </w:p>
    <w:p w:rsidR="00A94AD8" w:rsidRDefault="00A94AD8" w:rsidP="00A94AD8">
      <w:pPr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FE133E">
        <w:rPr>
          <w:rFonts w:ascii="Times New Roman" w:hAnsi="Times New Roman" w:cs="Times New Roman"/>
          <w:i/>
          <w:szCs w:val="24"/>
        </w:rPr>
        <w:t>Примечание: Через дробь - нарушения подтвердились</w:t>
      </w:r>
    </w:p>
    <w:p w:rsidR="009B0FF0" w:rsidRDefault="009B0FF0" w:rsidP="00A94AD8">
      <w:pPr>
        <w:ind w:firstLine="284"/>
        <w:jc w:val="both"/>
        <w:rPr>
          <w:rFonts w:ascii="Times New Roman" w:hAnsi="Times New Roman" w:cs="Times New Roman"/>
          <w:i/>
          <w:szCs w:val="24"/>
        </w:rPr>
      </w:pPr>
    </w:p>
    <w:p w:rsidR="009B0FF0" w:rsidRPr="00052DEB" w:rsidRDefault="009B0FF0" w:rsidP="009B0FF0">
      <w:pPr>
        <w:ind w:firstLine="709"/>
        <w:jc w:val="both"/>
        <w:rPr>
          <w:sz w:val="26"/>
          <w:szCs w:val="26"/>
        </w:rPr>
      </w:pPr>
      <w:r w:rsidRPr="00052DEB">
        <w:rPr>
          <w:sz w:val="26"/>
          <w:szCs w:val="26"/>
        </w:rPr>
        <w:t xml:space="preserve">К </w:t>
      </w:r>
      <w:proofErr w:type="gramStart"/>
      <w:r w:rsidRPr="00052DEB">
        <w:rPr>
          <w:sz w:val="26"/>
          <w:szCs w:val="26"/>
        </w:rPr>
        <w:t>характерным нарушениям, выявленным в ходе рассмотрения обращений относятся</w:t>
      </w:r>
      <w:proofErr w:type="gramEnd"/>
      <w:r w:rsidRPr="00052DEB">
        <w:rPr>
          <w:sz w:val="26"/>
          <w:szCs w:val="26"/>
        </w:rPr>
        <w:t>:</w:t>
      </w:r>
    </w:p>
    <w:p w:rsidR="009B0FF0" w:rsidRPr="00052DEB" w:rsidRDefault="00F047D8" w:rsidP="009B0F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соблюдения качества оказания услуг связи (Интернет, сотовая связь);</w:t>
      </w:r>
      <w:r w:rsidR="009B0FF0" w:rsidRPr="00052DEB">
        <w:rPr>
          <w:sz w:val="26"/>
          <w:szCs w:val="26"/>
        </w:rPr>
        <w:t>- нарушение условий обработки и конфиденциальности персональных данных;</w:t>
      </w:r>
    </w:p>
    <w:p w:rsidR="009B0FF0" w:rsidRPr="00052DEB" w:rsidRDefault="009B0FF0" w:rsidP="009B0FF0">
      <w:pPr>
        <w:ind w:firstLine="709"/>
        <w:jc w:val="both"/>
        <w:rPr>
          <w:sz w:val="26"/>
          <w:szCs w:val="26"/>
        </w:rPr>
      </w:pPr>
      <w:r w:rsidRPr="00052DEB">
        <w:rPr>
          <w:sz w:val="26"/>
          <w:szCs w:val="26"/>
        </w:rPr>
        <w:t xml:space="preserve">- нарушение обязанностей оператора при обработке персональных данных, связанных со сбором, использованием и передачей персональных данных субъектов персональных данных. </w:t>
      </w:r>
    </w:p>
    <w:p w:rsidR="009B0FF0" w:rsidRPr="00052DEB" w:rsidRDefault="009B0FF0" w:rsidP="009B0FF0">
      <w:pPr>
        <w:ind w:firstLine="709"/>
        <w:jc w:val="both"/>
        <w:rPr>
          <w:sz w:val="26"/>
          <w:szCs w:val="26"/>
        </w:rPr>
      </w:pPr>
      <w:proofErr w:type="gramStart"/>
      <w:r w:rsidRPr="00052DEB">
        <w:rPr>
          <w:sz w:val="26"/>
          <w:szCs w:val="26"/>
        </w:rPr>
        <w:t>Основными юридическими лицами, допускающими нарушения в области персональных данных в отношении прав субъектов персональных данных относятся</w:t>
      </w:r>
      <w:proofErr w:type="gramEnd"/>
      <w:r w:rsidRPr="00052DEB">
        <w:rPr>
          <w:sz w:val="26"/>
          <w:szCs w:val="26"/>
        </w:rPr>
        <w:t xml:space="preserve"> управляющие организации (ТСЖ, Управляющая компания).</w:t>
      </w:r>
    </w:p>
    <w:p w:rsidR="009B0FF0" w:rsidRPr="00052DEB" w:rsidRDefault="009B0FF0" w:rsidP="009B0FF0">
      <w:pPr>
        <w:ind w:firstLine="709"/>
        <w:jc w:val="both"/>
        <w:rPr>
          <w:sz w:val="26"/>
          <w:szCs w:val="26"/>
        </w:rPr>
      </w:pPr>
      <w:proofErr w:type="gramStart"/>
      <w:r w:rsidRPr="00052DEB">
        <w:rPr>
          <w:sz w:val="26"/>
          <w:szCs w:val="26"/>
        </w:rPr>
        <w:t>Коллекторские агентства при сборе долгов, обрабатывают персональные данные должников, полученных по договорам цессий, без согласия субъектов персональных данных, относящихся в соответствии с законодательством Российской Федерации к конфиденциальной информации, с нарушением требований ст. 388 Гражданского кодекса Российской Федерации, ст. 6 и ст. 7 Федерального закона от 27.07.2006 № 152-ФЗ «О персональных данных», ст. 9 Федерального закона от 27.07.2006 № 149-ФЗ «Об информации, информационных</w:t>
      </w:r>
      <w:proofErr w:type="gramEnd"/>
      <w:r w:rsidRPr="00052DEB">
        <w:rPr>
          <w:sz w:val="26"/>
          <w:szCs w:val="26"/>
        </w:rPr>
        <w:t xml:space="preserve"> </w:t>
      </w:r>
      <w:proofErr w:type="gramStart"/>
      <w:r w:rsidRPr="00052DEB">
        <w:rPr>
          <w:sz w:val="26"/>
          <w:szCs w:val="26"/>
        </w:rPr>
        <w:t>технологиях</w:t>
      </w:r>
      <w:proofErr w:type="gramEnd"/>
      <w:r w:rsidRPr="00052DEB">
        <w:rPr>
          <w:sz w:val="26"/>
          <w:szCs w:val="26"/>
        </w:rPr>
        <w:t xml:space="preserve"> и о защите информации» опираясь лишь на требования ст. 382 </w:t>
      </w:r>
      <w:r w:rsidRPr="00052DEB">
        <w:rPr>
          <w:sz w:val="26"/>
          <w:szCs w:val="26"/>
        </w:rPr>
        <w:lastRenderedPageBreak/>
        <w:t>Гражданского кодекса (договор цессии), без учёта того, что договор цессии не является договором поручением по определению ст. 971 и не является агентским договором по ст. 1005 данного кодекса. В связи с чем, действия ч. 3 и ч. 4 ст. 6 Федерального закона от 27.07.2006 № 152-ФЗ «О персональных данных», не могут являться основанием для обработки персональных данных граждан Российской Федерации.</w:t>
      </w:r>
    </w:p>
    <w:p w:rsidR="00F047D8" w:rsidRPr="00052DEB" w:rsidRDefault="00F047D8" w:rsidP="00F047D8">
      <w:pPr>
        <w:ind w:firstLine="709"/>
        <w:jc w:val="both"/>
        <w:rPr>
          <w:sz w:val="26"/>
          <w:szCs w:val="26"/>
        </w:rPr>
      </w:pPr>
      <w:r w:rsidRPr="00052DEB">
        <w:rPr>
          <w:sz w:val="26"/>
          <w:szCs w:val="26"/>
        </w:rPr>
        <w:t>Типичными вопросами, поднимаемыми гражданами в своих обращениях являются:</w:t>
      </w:r>
    </w:p>
    <w:p w:rsidR="00F047D8" w:rsidRDefault="00F047D8" w:rsidP="00F047D8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-качество оказания услуг связи;</w:t>
      </w:r>
    </w:p>
    <w:p w:rsidR="00F047D8" w:rsidRPr="00052DEB" w:rsidRDefault="00F047D8" w:rsidP="00F047D8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052DEB">
        <w:rPr>
          <w:sz w:val="26"/>
          <w:szCs w:val="26"/>
        </w:rPr>
        <w:t xml:space="preserve">- процедура регистрации и перерегистрации СМИ; </w:t>
      </w:r>
    </w:p>
    <w:p w:rsidR="00F047D8" w:rsidRPr="00052DEB" w:rsidRDefault="00F047D8" w:rsidP="00F047D8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052DEB">
        <w:rPr>
          <w:sz w:val="26"/>
          <w:szCs w:val="26"/>
        </w:rPr>
        <w:t xml:space="preserve">- существует ли ответственность редакции, если печатное СМИ начнет издаваться на иностранном языке без перерегистрации; а </w:t>
      </w:r>
      <w:proofErr w:type="gramStart"/>
      <w:r w:rsidRPr="00052DEB">
        <w:rPr>
          <w:sz w:val="26"/>
          <w:szCs w:val="26"/>
        </w:rPr>
        <w:t>также</w:t>
      </w:r>
      <w:proofErr w:type="gramEnd"/>
      <w:r w:rsidRPr="00052DEB">
        <w:rPr>
          <w:sz w:val="26"/>
          <w:szCs w:val="26"/>
        </w:rPr>
        <w:t xml:space="preserve"> если печатное СМИ начнет печатать головоломки, шарады, анекдоты и т.д. без перерегистрации;</w:t>
      </w:r>
    </w:p>
    <w:p w:rsidR="00F047D8" w:rsidRPr="00052DEB" w:rsidRDefault="00F047D8" w:rsidP="00F047D8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052DEB">
        <w:rPr>
          <w:sz w:val="26"/>
          <w:szCs w:val="26"/>
        </w:rPr>
        <w:t>- каким образом можно защитить права, если в СМИ опубликована информация, не соответствующая действительности, порочащая достоинство заявителя, нарушающая право неприкосновенности частной жизни;</w:t>
      </w:r>
    </w:p>
    <w:p w:rsidR="00F047D8" w:rsidRPr="00052DEB" w:rsidRDefault="00F047D8" w:rsidP="00F047D8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052DEB">
        <w:rPr>
          <w:sz w:val="26"/>
          <w:szCs w:val="26"/>
        </w:rPr>
        <w:t>- законно ли распространение на телеканалах выступлений лидеров сект;</w:t>
      </w:r>
    </w:p>
    <w:p w:rsidR="00F047D8" w:rsidRPr="00052DEB" w:rsidRDefault="00F047D8" w:rsidP="00F047D8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052DEB">
        <w:rPr>
          <w:sz w:val="26"/>
          <w:szCs w:val="26"/>
        </w:rPr>
        <w:t>- правовые последствия издания вместо зарегистрированного печатного СМИ (не издается больше 1 года) электронной версии журнала в Интернете;</w:t>
      </w:r>
    </w:p>
    <w:p w:rsidR="00F047D8" w:rsidRPr="00052DEB" w:rsidRDefault="00F047D8" w:rsidP="00F047D8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052DEB">
        <w:rPr>
          <w:sz w:val="26"/>
          <w:szCs w:val="26"/>
        </w:rPr>
        <w:t>-необходимость разъяснения положений Федерального закона от 29.12.2010 № 436-ФЗ "О защите детей от информации, причиняющей вред их здоровью и развитию" и др.</w:t>
      </w:r>
    </w:p>
    <w:p w:rsidR="00F047D8" w:rsidRPr="00052DEB" w:rsidRDefault="00F047D8" w:rsidP="00F047D8"/>
    <w:p w:rsidR="009B0FF0" w:rsidRDefault="009B0FF0" w:rsidP="009B0FF0">
      <w:pPr>
        <w:rPr>
          <w:i/>
          <w:sz w:val="28"/>
          <w:szCs w:val="28"/>
        </w:rPr>
      </w:pPr>
    </w:p>
    <w:p w:rsidR="009B0FF0" w:rsidRPr="00FE133E" w:rsidRDefault="009B0FF0" w:rsidP="00A94AD8">
      <w:pPr>
        <w:ind w:firstLine="284"/>
        <w:jc w:val="both"/>
        <w:rPr>
          <w:rFonts w:ascii="Times New Roman" w:hAnsi="Times New Roman" w:cs="Times New Roman"/>
          <w:i/>
          <w:szCs w:val="24"/>
        </w:rPr>
      </w:pPr>
    </w:p>
    <w:p w:rsidR="00A94AD8" w:rsidRPr="00560E8B" w:rsidRDefault="00A94AD8" w:rsidP="00A94AD8">
      <w:pPr>
        <w:ind w:firstLine="284"/>
        <w:jc w:val="both"/>
        <w:rPr>
          <w:i/>
          <w:szCs w:val="24"/>
        </w:rPr>
      </w:pPr>
    </w:p>
    <w:p w:rsidR="00A94AD8" w:rsidRDefault="00A94AD8"/>
    <w:sectPr w:rsidR="00A9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DF" w:rsidRDefault="00086BDF" w:rsidP="00A94AD8">
      <w:pPr>
        <w:spacing w:after="0" w:line="240" w:lineRule="auto"/>
      </w:pPr>
      <w:r>
        <w:separator/>
      </w:r>
    </w:p>
  </w:endnote>
  <w:endnote w:type="continuationSeparator" w:id="0">
    <w:p w:rsidR="00086BDF" w:rsidRDefault="00086BDF" w:rsidP="00A9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DF" w:rsidRDefault="00086BDF" w:rsidP="00A94AD8">
      <w:pPr>
        <w:spacing w:after="0" w:line="240" w:lineRule="auto"/>
      </w:pPr>
      <w:r>
        <w:separator/>
      </w:r>
    </w:p>
  </w:footnote>
  <w:footnote w:type="continuationSeparator" w:id="0">
    <w:p w:rsidR="00086BDF" w:rsidRDefault="00086BDF" w:rsidP="00A94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D8"/>
    <w:rsid w:val="00086BDF"/>
    <w:rsid w:val="00591345"/>
    <w:rsid w:val="005A641E"/>
    <w:rsid w:val="005D2079"/>
    <w:rsid w:val="00657319"/>
    <w:rsid w:val="0068219E"/>
    <w:rsid w:val="006D7763"/>
    <w:rsid w:val="009B0FF0"/>
    <w:rsid w:val="00A94AD8"/>
    <w:rsid w:val="00B62741"/>
    <w:rsid w:val="00BD0388"/>
    <w:rsid w:val="00C247E0"/>
    <w:rsid w:val="00CA2827"/>
    <w:rsid w:val="00F047D8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</dc:creator>
  <cp:lastModifiedBy>Виктор Тараканов</cp:lastModifiedBy>
  <cp:revision>2</cp:revision>
  <dcterms:created xsi:type="dcterms:W3CDTF">2014-04-02T08:30:00Z</dcterms:created>
  <dcterms:modified xsi:type="dcterms:W3CDTF">2014-04-02T08:30:00Z</dcterms:modified>
</cp:coreProperties>
</file>