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50" w:rsidRDefault="00A92450" w:rsidP="00D114A7">
      <w:pPr>
        <w:ind w:left="-284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итогах работы с обращениями граждан в </w:t>
      </w:r>
      <w:r w:rsidR="00F53F85">
        <w:rPr>
          <w:b/>
          <w:sz w:val="28"/>
          <w:szCs w:val="28"/>
        </w:rPr>
        <w:t>Управлении</w:t>
      </w:r>
      <w:r w:rsidR="00D114A7" w:rsidRPr="00D114A7">
        <w:rPr>
          <w:b/>
          <w:sz w:val="28"/>
          <w:szCs w:val="28"/>
        </w:rPr>
        <w:t xml:space="preserve"> Роскомнадзора по Пермскому краю</w:t>
      </w:r>
      <w:r w:rsidR="00D1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A92450">
        <w:rPr>
          <w:b/>
          <w:sz w:val="28"/>
          <w:szCs w:val="28"/>
        </w:rPr>
        <w:t xml:space="preserve"> </w:t>
      </w:r>
      <w:r w:rsidR="00C5516E">
        <w:rPr>
          <w:b/>
          <w:sz w:val="28"/>
          <w:szCs w:val="28"/>
          <w:lang w:val="en-US"/>
        </w:rPr>
        <w:t>I</w:t>
      </w:r>
      <w:r w:rsidRPr="00A92450">
        <w:rPr>
          <w:b/>
          <w:sz w:val="28"/>
          <w:szCs w:val="28"/>
        </w:rPr>
        <w:t xml:space="preserve"> </w:t>
      </w:r>
      <w:r w:rsidR="00C5516E">
        <w:rPr>
          <w:b/>
          <w:sz w:val="28"/>
          <w:szCs w:val="28"/>
        </w:rPr>
        <w:t>квартале 2016</w:t>
      </w:r>
      <w:r>
        <w:rPr>
          <w:b/>
          <w:sz w:val="28"/>
          <w:szCs w:val="28"/>
        </w:rPr>
        <w:t xml:space="preserve"> года</w:t>
      </w:r>
    </w:p>
    <w:p w:rsidR="00D114A7" w:rsidRDefault="00D114A7" w:rsidP="00B97F45">
      <w:pPr>
        <w:ind w:left="-284" w:firstLine="710"/>
        <w:jc w:val="center"/>
        <w:rPr>
          <w:b/>
          <w:sz w:val="28"/>
          <w:szCs w:val="28"/>
        </w:rPr>
      </w:pPr>
    </w:p>
    <w:p w:rsidR="005B1EA4" w:rsidRPr="00E01FD9" w:rsidRDefault="005B1EA4" w:rsidP="00B97F45">
      <w:pPr>
        <w:ind w:left="-284" w:firstLine="710"/>
      </w:pPr>
    </w:p>
    <w:p w:rsidR="005B1EA4" w:rsidRPr="00FA2EB0" w:rsidRDefault="00A92450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516E">
        <w:rPr>
          <w:sz w:val="28"/>
          <w:szCs w:val="28"/>
          <w:lang w:val="en-US"/>
        </w:rPr>
        <w:t>I</w:t>
      </w:r>
      <w:r w:rsidR="00C5516E">
        <w:rPr>
          <w:sz w:val="28"/>
          <w:szCs w:val="28"/>
        </w:rPr>
        <w:t xml:space="preserve"> квартале 2016</w:t>
      </w:r>
      <w:r w:rsidR="005B1EA4">
        <w:rPr>
          <w:sz w:val="28"/>
          <w:szCs w:val="28"/>
        </w:rPr>
        <w:t xml:space="preserve"> года</w:t>
      </w:r>
      <w:r w:rsidR="005B1EA4" w:rsidRPr="002B43A0">
        <w:rPr>
          <w:sz w:val="28"/>
          <w:szCs w:val="28"/>
        </w:rPr>
        <w:t xml:space="preserve"> </w:t>
      </w:r>
      <w:r w:rsidR="005B1EA4">
        <w:rPr>
          <w:sz w:val="28"/>
          <w:szCs w:val="28"/>
        </w:rPr>
        <w:t xml:space="preserve"> </w:t>
      </w:r>
      <w:r w:rsidR="005B1EA4" w:rsidRPr="002B43A0">
        <w:rPr>
          <w:sz w:val="28"/>
          <w:szCs w:val="28"/>
        </w:rPr>
        <w:t xml:space="preserve">в Управление Роскомнадзора по </w:t>
      </w:r>
      <w:r w:rsidR="001502BD">
        <w:rPr>
          <w:sz w:val="28"/>
          <w:szCs w:val="28"/>
        </w:rPr>
        <w:t>Пермскому краю</w:t>
      </w:r>
      <w:r w:rsidR="005B1EA4" w:rsidRPr="002B43A0">
        <w:rPr>
          <w:sz w:val="28"/>
          <w:szCs w:val="28"/>
        </w:rPr>
        <w:t xml:space="preserve"> поступило </w:t>
      </w:r>
      <w:r w:rsidR="00C5516E">
        <w:rPr>
          <w:b/>
          <w:bCs/>
          <w:sz w:val="28"/>
          <w:szCs w:val="28"/>
        </w:rPr>
        <w:t>294</w:t>
      </w:r>
      <w:r w:rsidR="005B1EA4" w:rsidRPr="00FA2EB0">
        <w:rPr>
          <w:sz w:val="28"/>
          <w:szCs w:val="28"/>
        </w:rPr>
        <w:t xml:space="preserve"> </w:t>
      </w:r>
      <w:r w:rsidR="00C5516E">
        <w:rPr>
          <w:sz w:val="28"/>
          <w:szCs w:val="28"/>
        </w:rPr>
        <w:t>обращения</w:t>
      </w:r>
      <w:r w:rsidR="005B1EA4">
        <w:rPr>
          <w:sz w:val="28"/>
          <w:szCs w:val="28"/>
        </w:rPr>
        <w:t xml:space="preserve"> граждан, объединений граждан и юридических лиц (далее - граждане). </w:t>
      </w:r>
      <w:r w:rsidR="005B1EA4" w:rsidRPr="00FA2EB0">
        <w:rPr>
          <w:sz w:val="28"/>
          <w:szCs w:val="28"/>
        </w:rPr>
        <w:t xml:space="preserve">Из них: </w:t>
      </w:r>
    </w:p>
    <w:p w:rsidR="005B1EA4" w:rsidRPr="00381AF0" w:rsidRDefault="00C5516E" w:rsidP="00B97F45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192</w:t>
      </w:r>
      <w:r w:rsidR="005B1EA4" w:rsidRPr="00381AF0">
        <w:rPr>
          <w:b/>
          <w:bCs/>
          <w:sz w:val="28"/>
          <w:szCs w:val="28"/>
        </w:rPr>
        <w:t xml:space="preserve"> </w:t>
      </w:r>
      <w:r w:rsidR="00A05BFB">
        <w:rPr>
          <w:sz w:val="28"/>
          <w:szCs w:val="28"/>
        </w:rPr>
        <w:t>обращения</w:t>
      </w:r>
      <w:r w:rsidR="005B1EA4" w:rsidRPr="00381AF0">
        <w:rPr>
          <w:sz w:val="28"/>
          <w:szCs w:val="28"/>
        </w:rPr>
        <w:t xml:space="preserve"> получено непосредственно от граждан;</w:t>
      </w:r>
    </w:p>
    <w:p w:rsidR="005B1EA4" w:rsidRPr="00381AF0" w:rsidRDefault="00C5516E" w:rsidP="00B97F45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102</w:t>
      </w:r>
      <w:r w:rsidR="005B1EA4" w:rsidRPr="00AB341B">
        <w:rPr>
          <w:color w:val="FF0000"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обращени</w:t>
      </w:r>
      <w:r w:rsidR="00A92450">
        <w:rPr>
          <w:sz w:val="28"/>
          <w:szCs w:val="28"/>
        </w:rPr>
        <w:t>я</w:t>
      </w:r>
      <w:r w:rsidR="005B1EA4" w:rsidRPr="00381AF0">
        <w:rPr>
          <w:sz w:val="28"/>
          <w:szCs w:val="28"/>
        </w:rPr>
        <w:t xml:space="preserve"> перенаправлено</w:t>
      </w:r>
      <w:r w:rsidR="005B1EA4">
        <w:rPr>
          <w:sz w:val="28"/>
          <w:szCs w:val="28"/>
        </w:rPr>
        <w:t>,</w:t>
      </w:r>
      <w:r w:rsidR="005B1EA4" w:rsidRPr="00381AF0">
        <w:rPr>
          <w:sz w:val="28"/>
          <w:szCs w:val="28"/>
        </w:rPr>
        <w:t xml:space="preserve"> </w:t>
      </w:r>
      <w:r w:rsidR="005B1EA4">
        <w:rPr>
          <w:sz w:val="28"/>
          <w:szCs w:val="28"/>
        </w:rPr>
        <w:t>и</w:t>
      </w:r>
      <w:r w:rsidR="005B1EA4" w:rsidRPr="00381AF0">
        <w:rPr>
          <w:sz w:val="28"/>
          <w:szCs w:val="28"/>
        </w:rPr>
        <w:t>з них:</w:t>
      </w:r>
    </w:p>
    <w:p w:rsidR="005B1EA4" w:rsidRPr="00381AF0" w:rsidRDefault="00C5516E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A92450">
        <w:rPr>
          <w:sz w:val="28"/>
          <w:szCs w:val="28"/>
        </w:rPr>
        <w:t xml:space="preserve"> – перенаправлено из Ц</w:t>
      </w:r>
      <w:r w:rsidR="005B1EA4" w:rsidRPr="00381AF0">
        <w:rPr>
          <w:sz w:val="28"/>
          <w:szCs w:val="28"/>
        </w:rPr>
        <w:t xml:space="preserve">ентрального аппарата Роскомнадзора; </w:t>
      </w:r>
    </w:p>
    <w:p w:rsidR="005B1EA4" w:rsidRPr="00381AF0" w:rsidRDefault="00A05BFB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="005B1EA4" w:rsidRPr="00381AF0">
        <w:rPr>
          <w:sz w:val="28"/>
          <w:szCs w:val="28"/>
        </w:rPr>
        <w:t>– из территориальных Управлений Роскомнадзора;</w:t>
      </w:r>
    </w:p>
    <w:p w:rsidR="005B1EA4" w:rsidRPr="00381AF0" w:rsidRDefault="00A05BFB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55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 w:rsidRPr="00381AF0">
        <w:rPr>
          <w:sz w:val="28"/>
          <w:szCs w:val="28"/>
        </w:rPr>
        <w:t>– из органов Прокуратуры;</w:t>
      </w:r>
    </w:p>
    <w:p w:rsidR="005B1EA4" w:rsidRPr="00381AF0" w:rsidRDefault="00A05BFB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5B1EA4" w:rsidRPr="00381AF0">
        <w:rPr>
          <w:b/>
          <w:bCs/>
          <w:sz w:val="28"/>
          <w:szCs w:val="28"/>
        </w:rPr>
        <w:t xml:space="preserve"> </w:t>
      </w:r>
      <w:r w:rsidR="00A92450">
        <w:rPr>
          <w:sz w:val="28"/>
          <w:szCs w:val="28"/>
        </w:rPr>
        <w:t>– из У</w:t>
      </w:r>
      <w:r w:rsidR="005B1EA4">
        <w:rPr>
          <w:sz w:val="28"/>
          <w:szCs w:val="28"/>
        </w:rPr>
        <w:t xml:space="preserve">правлений </w:t>
      </w:r>
      <w:r w:rsidR="005B1EA4" w:rsidRPr="00381AF0">
        <w:rPr>
          <w:sz w:val="28"/>
          <w:szCs w:val="28"/>
        </w:rPr>
        <w:t xml:space="preserve"> Роспотребнадзора;</w:t>
      </w:r>
    </w:p>
    <w:p w:rsidR="005B1EA4" w:rsidRPr="00381AF0" w:rsidRDefault="00A05BFB" w:rsidP="00B97F45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B1EA4" w:rsidRPr="00381AF0">
        <w:rPr>
          <w:b/>
          <w:bCs/>
          <w:sz w:val="28"/>
          <w:szCs w:val="28"/>
        </w:rPr>
        <w:t xml:space="preserve"> </w:t>
      </w:r>
      <w:r w:rsidR="005B1EA4">
        <w:rPr>
          <w:sz w:val="28"/>
          <w:szCs w:val="28"/>
        </w:rPr>
        <w:t>обращений</w:t>
      </w:r>
      <w:r w:rsidR="005B1EA4" w:rsidRPr="00381AF0">
        <w:rPr>
          <w:sz w:val="28"/>
          <w:szCs w:val="28"/>
        </w:rPr>
        <w:t xml:space="preserve"> получено из других организаций.</w:t>
      </w:r>
      <w:bookmarkStart w:id="0" w:name="_GoBack"/>
      <w:bookmarkEnd w:id="0"/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</w:p>
    <w:p w:rsidR="005B1EA4" w:rsidRPr="002B43A0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A05BFB">
        <w:rPr>
          <w:sz w:val="28"/>
          <w:szCs w:val="28"/>
        </w:rPr>
        <w:t xml:space="preserve"> с 11.01.2016 по 31.03.2016</w:t>
      </w:r>
      <w:r w:rsidRPr="002B43A0">
        <w:rPr>
          <w:sz w:val="28"/>
          <w:szCs w:val="28"/>
        </w:rPr>
        <w:t>:</w:t>
      </w:r>
    </w:p>
    <w:p w:rsidR="005B1EA4" w:rsidRPr="002B43A0" w:rsidRDefault="00A05BFB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B1EA4" w:rsidRPr="002B43A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5B1EA4" w:rsidRPr="002B43A0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5B1EA4" w:rsidRPr="002B43A0" w:rsidRDefault="00A05BFB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95</w:t>
      </w:r>
      <w:r w:rsidR="005B1EA4"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получено почтовой связью;</w:t>
      </w:r>
    </w:p>
    <w:p w:rsidR="005B1EA4" w:rsidRPr="002B43A0" w:rsidRDefault="001502BD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5B1EA4">
        <w:rPr>
          <w:sz w:val="28"/>
          <w:szCs w:val="28"/>
        </w:rPr>
        <w:t xml:space="preserve"> обращений</w:t>
      </w:r>
      <w:r w:rsidR="005B1EA4" w:rsidRPr="002B43A0">
        <w:rPr>
          <w:sz w:val="28"/>
          <w:szCs w:val="28"/>
        </w:rPr>
        <w:t xml:space="preserve"> получено по электронной почте;</w:t>
      </w:r>
    </w:p>
    <w:p w:rsidR="005B1EA4" w:rsidRDefault="00A05BFB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166</w:t>
      </w:r>
      <w:r w:rsidR="005B1EA4"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получено с </w:t>
      </w:r>
      <w:r w:rsidR="00B97F45">
        <w:rPr>
          <w:sz w:val="28"/>
          <w:szCs w:val="28"/>
        </w:rPr>
        <w:t>официального сайта</w:t>
      </w:r>
      <w:r w:rsidR="005B1EA4" w:rsidRPr="002B43A0">
        <w:rPr>
          <w:sz w:val="28"/>
          <w:szCs w:val="28"/>
        </w:rPr>
        <w:t>;</w:t>
      </w:r>
    </w:p>
    <w:p w:rsidR="00A05BFB" w:rsidRPr="002B43A0" w:rsidRDefault="00A05BFB" w:rsidP="00250C71">
      <w:pPr>
        <w:numPr>
          <w:ilvl w:val="0"/>
          <w:numId w:val="6"/>
        </w:numPr>
        <w:tabs>
          <w:tab w:val="clear" w:pos="1134"/>
          <w:tab w:val="num" w:pos="851"/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A05BFB">
        <w:rPr>
          <w:bCs/>
          <w:sz w:val="28"/>
          <w:szCs w:val="28"/>
        </w:rPr>
        <w:t>обращения получены фельдсвязью.</w:t>
      </w: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</w:p>
    <w:p w:rsidR="005B1EA4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За отчетный период  рассмотрено </w:t>
      </w:r>
      <w:r w:rsidR="00A05BFB">
        <w:rPr>
          <w:b/>
          <w:bCs/>
          <w:sz w:val="28"/>
          <w:szCs w:val="28"/>
        </w:rPr>
        <w:t xml:space="preserve"> 267</w:t>
      </w:r>
      <w:r w:rsidR="00B97F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97F45"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="00A05BFB">
        <w:rPr>
          <w:b/>
          <w:bCs/>
          <w:sz w:val="28"/>
          <w:szCs w:val="28"/>
        </w:rPr>
        <w:t>67</w:t>
      </w:r>
      <w:r w:rsidRPr="002B43A0">
        <w:rPr>
          <w:b/>
          <w:bCs/>
          <w:sz w:val="28"/>
          <w:szCs w:val="28"/>
        </w:rPr>
        <w:t> </w:t>
      </w:r>
      <w:r w:rsidR="00A05BFB"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>, поступивш</w:t>
      </w:r>
      <w:r w:rsidR="00A05BFB">
        <w:rPr>
          <w:sz w:val="28"/>
          <w:szCs w:val="28"/>
        </w:rPr>
        <w:t>ие</w:t>
      </w:r>
      <w:r w:rsidRPr="002B43A0">
        <w:rPr>
          <w:sz w:val="28"/>
          <w:szCs w:val="28"/>
        </w:rPr>
        <w:t xml:space="preserve"> в Управление в </w:t>
      </w:r>
      <w:r w:rsidR="00A05BF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</w:t>
      </w:r>
      <w:r w:rsidRPr="002B43A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B43A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.</w:t>
      </w:r>
    </w:p>
    <w:p w:rsidR="001502BD" w:rsidRPr="002B43A0" w:rsidRDefault="00A05BFB" w:rsidP="00250C71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31.03.2016</w:t>
      </w:r>
      <w:r w:rsidR="00B97F45" w:rsidRPr="00B97F4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95</w:t>
      </w:r>
      <w:r w:rsidR="005B1EA4" w:rsidRPr="002B43A0">
        <w:rPr>
          <w:b/>
          <w:bCs/>
          <w:sz w:val="28"/>
          <w:szCs w:val="28"/>
        </w:rPr>
        <w:t xml:space="preserve"> </w:t>
      </w:r>
      <w:r w:rsidR="00B97F45">
        <w:rPr>
          <w:sz w:val="28"/>
          <w:szCs w:val="28"/>
        </w:rPr>
        <w:t>обращений</w:t>
      </w:r>
      <w:r w:rsidR="005B1EA4" w:rsidRPr="002B43A0">
        <w:rPr>
          <w:sz w:val="28"/>
          <w:szCs w:val="28"/>
        </w:rPr>
        <w:t xml:space="preserve"> наход</w:t>
      </w:r>
      <w:r w:rsidR="00B97F45">
        <w:rPr>
          <w:sz w:val="28"/>
          <w:szCs w:val="28"/>
        </w:rPr>
        <w:t>я</w:t>
      </w:r>
      <w:r w:rsidR="005B1EA4" w:rsidRPr="002B43A0">
        <w:rPr>
          <w:sz w:val="28"/>
          <w:szCs w:val="28"/>
        </w:rPr>
        <w:t>тся на рассмотрении.</w:t>
      </w:r>
    </w:p>
    <w:p w:rsidR="005B1EA4" w:rsidRPr="002B43A0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5B1EA4" w:rsidRPr="001502BD" w:rsidRDefault="005B1EA4" w:rsidP="00B97F45">
      <w:pPr>
        <w:tabs>
          <w:tab w:val="left" w:pos="9922"/>
        </w:tabs>
        <w:ind w:left="-284" w:right="-1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="00A05BFB">
        <w:rPr>
          <w:b/>
          <w:bCs/>
          <w:sz w:val="28"/>
          <w:szCs w:val="28"/>
        </w:rPr>
        <w:t>24</w:t>
      </w:r>
      <w:r w:rsidRPr="002B43A0">
        <w:rPr>
          <w:b/>
          <w:bCs/>
          <w:sz w:val="28"/>
          <w:szCs w:val="28"/>
        </w:rPr>
        <w:t> </w:t>
      </w:r>
      <w:r w:rsidR="00A05BFB"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2B43A0">
        <w:rPr>
          <w:sz w:val="28"/>
          <w:szCs w:val="28"/>
        </w:rPr>
        <w:t xml:space="preserve"> переадресован</w:t>
      </w:r>
      <w:r>
        <w:rPr>
          <w:sz w:val="28"/>
          <w:szCs w:val="28"/>
        </w:rPr>
        <w:t>ы</w:t>
      </w:r>
      <w:r w:rsidRPr="002B43A0">
        <w:rPr>
          <w:sz w:val="28"/>
          <w:szCs w:val="28"/>
        </w:rPr>
        <w:t xml:space="preserve"> по принадлежности</w:t>
      </w:r>
      <w:r>
        <w:rPr>
          <w:sz w:val="28"/>
          <w:szCs w:val="28"/>
        </w:rPr>
        <w:t xml:space="preserve">; </w:t>
      </w:r>
    </w:p>
    <w:p w:rsidR="005B1EA4" w:rsidRPr="002B43A0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6F34F4">
        <w:rPr>
          <w:sz w:val="28"/>
          <w:szCs w:val="28"/>
        </w:rPr>
        <w:t xml:space="preserve"> </w:t>
      </w:r>
      <w:r w:rsidR="00A05BFB">
        <w:rPr>
          <w:b/>
          <w:bCs/>
          <w:sz w:val="28"/>
          <w:szCs w:val="28"/>
        </w:rPr>
        <w:t>6</w:t>
      </w:r>
      <w:r w:rsidR="005C08AD">
        <w:rPr>
          <w:sz w:val="28"/>
          <w:szCs w:val="28"/>
        </w:rPr>
        <w:t xml:space="preserve"> обращений признано </w:t>
      </w:r>
      <w:proofErr w:type="gramStart"/>
      <w:r w:rsidR="005C08AD">
        <w:rPr>
          <w:sz w:val="28"/>
          <w:szCs w:val="28"/>
        </w:rPr>
        <w:t>нецелесообразным</w:t>
      </w:r>
      <w:proofErr w:type="gramEnd"/>
      <w:r w:rsidR="003F451A">
        <w:rPr>
          <w:sz w:val="28"/>
          <w:szCs w:val="28"/>
        </w:rPr>
        <w:t xml:space="preserve"> «не поддержано»</w:t>
      </w:r>
      <w:r w:rsidR="00A05BFB">
        <w:rPr>
          <w:sz w:val="28"/>
          <w:szCs w:val="28"/>
        </w:rPr>
        <w:t xml:space="preserve"> (на 2</w:t>
      </w:r>
      <w:r w:rsidR="003F451A">
        <w:rPr>
          <w:sz w:val="28"/>
          <w:szCs w:val="28"/>
        </w:rPr>
        <w:t xml:space="preserve"> обращения</w:t>
      </w:r>
      <w:r w:rsidRPr="002B43A0">
        <w:rPr>
          <w:sz w:val="28"/>
          <w:szCs w:val="28"/>
        </w:rPr>
        <w:t xml:space="preserve"> поступили заявления о прекращении рассмотрения обращений); 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по </w:t>
      </w:r>
      <w:r w:rsidR="00A05BFB">
        <w:rPr>
          <w:b/>
          <w:bCs/>
          <w:sz w:val="28"/>
          <w:szCs w:val="28"/>
        </w:rPr>
        <w:t>182</w:t>
      </w:r>
      <w:r w:rsidRPr="00783C4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2B43A0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- по</w:t>
      </w:r>
      <w:r w:rsidRPr="00D86D4C">
        <w:rPr>
          <w:color w:val="FF0000"/>
          <w:sz w:val="28"/>
          <w:szCs w:val="28"/>
        </w:rPr>
        <w:t xml:space="preserve"> </w:t>
      </w:r>
      <w:r w:rsidR="00A05BFB">
        <w:rPr>
          <w:b/>
          <w:bCs/>
          <w:sz w:val="28"/>
          <w:szCs w:val="28"/>
        </w:rPr>
        <w:t>53</w:t>
      </w:r>
      <w:r w:rsidR="001502BD">
        <w:rPr>
          <w:b/>
          <w:bCs/>
          <w:sz w:val="28"/>
          <w:szCs w:val="28"/>
        </w:rPr>
        <w:t xml:space="preserve"> </w:t>
      </w:r>
      <w:r w:rsidR="005C08AD">
        <w:rPr>
          <w:sz w:val="28"/>
          <w:szCs w:val="28"/>
        </w:rPr>
        <w:t>обращениям</w:t>
      </w:r>
      <w:r w:rsidR="00B97F45">
        <w:rPr>
          <w:sz w:val="28"/>
          <w:szCs w:val="28"/>
        </w:rPr>
        <w:t xml:space="preserve"> были</w:t>
      </w:r>
      <w:r w:rsidR="001502BD">
        <w:rPr>
          <w:sz w:val="28"/>
          <w:szCs w:val="28"/>
        </w:rPr>
        <w:t xml:space="preserve"> </w:t>
      </w:r>
      <w:r w:rsidR="00B97F45">
        <w:rPr>
          <w:sz w:val="28"/>
          <w:szCs w:val="28"/>
        </w:rPr>
        <w:t xml:space="preserve">приняты </w:t>
      </w:r>
      <w:r w:rsidR="001502BD">
        <w:rPr>
          <w:sz w:val="28"/>
          <w:szCs w:val="28"/>
        </w:rPr>
        <w:t>меры.</w:t>
      </w:r>
    </w:p>
    <w:p w:rsidR="005B1EA4" w:rsidRPr="002B43A0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 xml:space="preserve">Наибольшее количество обращений, поступивших в </w:t>
      </w:r>
      <w:r w:rsidR="00A05BFB">
        <w:rPr>
          <w:sz w:val="28"/>
          <w:szCs w:val="28"/>
          <w:lang w:val="en-US"/>
        </w:rPr>
        <w:t>I</w:t>
      </w:r>
      <w:r w:rsidR="00A05BFB">
        <w:rPr>
          <w:sz w:val="28"/>
          <w:szCs w:val="28"/>
        </w:rPr>
        <w:t xml:space="preserve"> квартале  2016</w:t>
      </w:r>
      <w:r w:rsidRPr="00A70299">
        <w:rPr>
          <w:sz w:val="28"/>
          <w:szCs w:val="28"/>
        </w:rPr>
        <w:t xml:space="preserve"> года, относится к вопросам: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</w:t>
      </w:r>
      <w:r w:rsidR="001502BD">
        <w:rPr>
          <w:sz w:val="28"/>
          <w:szCs w:val="28"/>
        </w:rPr>
        <w:t>альных данных третьими лицами</w:t>
      </w:r>
      <w:r w:rsidR="001502BD" w:rsidRPr="00B97F45">
        <w:rPr>
          <w:sz w:val="28"/>
          <w:szCs w:val="28"/>
        </w:rPr>
        <w:t xml:space="preserve"> (</w:t>
      </w:r>
      <w:r w:rsidR="00A05BFB">
        <w:rPr>
          <w:b/>
          <w:sz w:val="28"/>
          <w:szCs w:val="28"/>
        </w:rPr>
        <w:t>59</w:t>
      </w:r>
      <w:r w:rsidRPr="00B97F45">
        <w:rPr>
          <w:b/>
          <w:sz w:val="28"/>
          <w:szCs w:val="28"/>
        </w:rPr>
        <w:t>%</w:t>
      </w:r>
      <w:r w:rsidRPr="00B97F45">
        <w:rPr>
          <w:sz w:val="28"/>
          <w:szCs w:val="28"/>
        </w:rPr>
        <w:t>);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соблюдения законодательства в сфере массовых коммуникаций (</w:t>
      </w:r>
      <w:r w:rsidR="00A05BFB">
        <w:rPr>
          <w:b/>
          <w:sz w:val="28"/>
          <w:szCs w:val="28"/>
        </w:rPr>
        <w:t>4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 xml:space="preserve">- оказания услуг </w:t>
      </w:r>
      <w:r>
        <w:rPr>
          <w:sz w:val="28"/>
          <w:szCs w:val="28"/>
        </w:rPr>
        <w:t>подвижной</w:t>
      </w:r>
      <w:r w:rsidRPr="00A70299">
        <w:rPr>
          <w:sz w:val="28"/>
          <w:szCs w:val="28"/>
        </w:rPr>
        <w:t xml:space="preserve"> </w:t>
      </w:r>
      <w:r>
        <w:rPr>
          <w:sz w:val="28"/>
          <w:szCs w:val="28"/>
        </w:rPr>
        <w:t>радио</w:t>
      </w:r>
      <w:r w:rsidRPr="00A70299">
        <w:rPr>
          <w:sz w:val="28"/>
          <w:szCs w:val="28"/>
        </w:rPr>
        <w:t>телефонной связи (</w:t>
      </w:r>
      <w:r w:rsidR="00A05BFB">
        <w:rPr>
          <w:b/>
          <w:sz w:val="28"/>
          <w:szCs w:val="28"/>
        </w:rPr>
        <w:t>9</w:t>
      </w:r>
      <w:r w:rsidRPr="00B97F45">
        <w:rPr>
          <w:b/>
          <w:sz w:val="28"/>
          <w:szCs w:val="28"/>
        </w:rPr>
        <w:t>%</w:t>
      </w:r>
      <w:r w:rsidRPr="00B97F45">
        <w:rPr>
          <w:sz w:val="28"/>
          <w:szCs w:val="28"/>
        </w:rPr>
        <w:t>);</w:t>
      </w:r>
    </w:p>
    <w:p w:rsidR="005B1EA4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 w:rsidR="00A05BFB">
        <w:rPr>
          <w:b/>
          <w:sz w:val="28"/>
          <w:szCs w:val="28"/>
        </w:rPr>
        <w:t>19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);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  <w:r w:rsidRPr="00A70299">
        <w:rPr>
          <w:sz w:val="28"/>
          <w:szCs w:val="28"/>
        </w:rPr>
        <w:t>- оказания услуг почтовой связи (</w:t>
      </w:r>
      <w:r w:rsidR="00A05BFB">
        <w:rPr>
          <w:b/>
          <w:sz w:val="28"/>
          <w:szCs w:val="28"/>
        </w:rPr>
        <w:t>7</w:t>
      </w:r>
      <w:r w:rsidRPr="00B97F45">
        <w:rPr>
          <w:b/>
          <w:sz w:val="28"/>
          <w:szCs w:val="28"/>
        </w:rPr>
        <w:t>%</w:t>
      </w:r>
      <w:r w:rsidRPr="00A702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1EA4" w:rsidRPr="00A70299" w:rsidRDefault="005B1EA4" w:rsidP="00B97F45">
      <w:pPr>
        <w:tabs>
          <w:tab w:val="left" w:pos="9922"/>
        </w:tabs>
        <w:ind w:left="-284" w:firstLine="710"/>
        <w:jc w:val="both"/>
        <w:rPr>
          <w:sz w:val="28"/>
          <w:szCs w:val="28"/>
        </w:rPr>
      </w:pPr>
    </w:p>
    <w:p w:rsidR="005B1EA4" w:rsidRDefault="005B1EA4" w:rsidP="00B97F45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</w:t>
      </w:r>
      <w:r>
        <w:rPr>
          <w:sz w:val="28"/>
          <w:szCs w:val="28"/>
        </w:rPr>
        <w:t>.</w:t>
      </w:r>
      <w:r w:rsidRPr="002B43A0">
        <w:rPr>
          <w:sz w:val="28"/>
          <w:szCs w:val="28"/>
        </w:rPr>
        <w:t xml:space="preserve"> </w:t>
      </w:r>
    </w:p>
    <w:p w:rsidR="005B1EA4" w:rsidRPr="00D86D4C" w:rsidRDefault="005B1EA4" w:rsidP="00B97F45">
      <w:pPr>
        <w:tabs>
          <w:tab w:val="left" w:pos="0"/>
        </w:tabs>
        <w:ind w:left="-284" w:firstLine="710"/>
        <w:jc w:val="both"/>
        <w:rPr>
          <w:sz w:val="28"/>
          <w:szCs w:val="28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982"/>
        <w:gridCol w:w="1969"/>
      </w:tblGrid>
      <w:tr w:rsidR="005B1EA4" w:rsidRPr="00BB140A" w:rsidTr="00A05BFB">
        <w:trPr>
          <w:cantSplit/>
          <w:tblHeader/>
        </w:trPr>
        <w:tc>
          <w:tcPr>
            <w:tcW w:w="2588" w:type="pct"/>
            <w:shd w:val="clear" w:color="auto" w:fill="92D050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  <w:jc w:val="both"/>
            </w:pPr>
          </w:p>
        </w:tc>
        <w:tc>
          <w:tcPr>
            <w:tcW w:w="1210" w:type="pct"/>
            <w:shd w:val="clear" w:color="auto" w:fill="92D050"/>
            <w:vAlign w:val="center"/>
          </w:tcPr>
          <w:p w:rsidR="00A05BFB" w:rsidRDefault="00A05BFB" w:rsidP="00A05BFB">
            <w:pPr>
              <w:tabs>
                <w:tab w:val="left" w:pos="284"/>
              </w:tabs>
              <w:ind w:right="-1" w:firstLine="13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EA4">
              <w:rPr>
                <w:b/>
                <w:bCs/>
              </w:rPr>
              <w:t>квартал</w:t>
            </w:r>
            <w:r>
              <w:rPr>
                <w:b/>
                <w:bCs/>
              </w:rPr>
              <w:t xml:space="preserve"> </w:t>
            </w:r>
          </w:p>
          <w:p w:rsidR="005B1EA4" w:rsidRPr="00FA2EB0" w:rsidRDefault="00A05BFB" w:rsidP="00A05BFB">
            <w:pPr>
              <w:tabs>
                <w:tab w:val="left" w:pos="284"/>
              </w:tabs>
              <w:ind w:right="-1" w:firstLine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5B1EA4" w:rsidRPr="00FA2EB0">
              <w:rPr>
                <w:b/>
                <w:bCs/>
              </w:rPr>
              <w:t xml:space="preserve"> год</w:t>
            </w:r>
            <w:r w:rsidR="005B1EA4">
              <w:rPr>
                <w:b/>
                <w:bCs/>
              </w:rPr>
              <w:t>а</w:t>
            </w:r>
          </w:p>
        </w:tc>
        <w:tc>
          <w:tcPr>
            <w:tcW w:w="1202" w:type="pct"/>
            <w:shd w:val="clear" w:color="auto" w:fill="92D050"/>
            <w:vAlign w:val="center"/>
          </w:tcPr>
          <w:p w:rsidR="00A05BFB" w:rsidRDefault="00A05BFB" w:rsidP="00A05BFB">
            <w:pPr>
              <w:tabs>
                <w:tab w:val="left" w:pos="284"/>
              </w:tabs>
              <w:ind w:right="-1" w:firstLine="15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5B1EA4">
              <w:rPr>
                <w:b/>
                <w:bCs/>
              </w:rPr>
              <w:t xml:space="preserve"> квартал</w:t>
            </w:r>
            <w:r>
              <w:rPr>
                <w:b/>
                <w:bCs/>
              </w:rPr>
              <w:t xml:space="preserve"> </w:t>
            </w:r>
          </w:p>
          <w:p w:rsidR="005B1EA4" w:rsidRPr="00FA2EB0" w:rsidRDefault="00A05BFB" w:rsidP="00A05BFB">
            <w:pPr>
              <w:tabs>
                <w:tab w:val="left" w:pos="284"/>
              </w:tabs>
              <w:ind w:right="-1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5B1EA4" w:rsidRPr="00FA2EB0">
              <w:rPr>
                <w:b/>
                <w:bCs/>
              </w:rPr>
              <w:t xml:space="preserve"> год</w:t>
            </w:r>
            <w:r w:rsidR="005B1EA4">
              <w:rPr>
                <w:b/>
                <w:bCs/>
              </w:rPr>
              <w:t>а</w:t>
            </w:r>
          </w:p>
        </w:tc>
      </w:tr>
      <w:tr w:rsidR="005B1EA4" w:rsidRPr="00332170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A05BFB" w:rsidRDefault="005B1EA4" w:rsidP="00D72041">
            <w:pPr>
              <w:tabs>
                <w:tab w:val="left" w:pos="284"/>
              </w:tabs>
              <w:ind w:right="-1" w:firstLine="568"/>
              <w:rPr>
                <w:b/>
                <w:bCs/>
              </w:rPr>
            </w:pPr>
            <w:r w:rsidRPr="00A05BFB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A05BFB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627F06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  <w:jc w:val="both"/>
            </w:pPr>
            <w:r w:rsidRPr="00044220">
              <w:t>в сфере связи, всего:</w:t>
            </w:r>
          </w:p>
        </w:tc>
        <w:tc>
          <w:tcPr>
            <w:tcW w:w="1210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b/>
                <w:bCs/>
              </w:rPr>
              <w:t>92</w:t>
            </w:r>
          </w:p>
        </w:tc>
        <w:tc>
          <w:tcPr>
            <w:tcW w:w="1202" w:type="pct"/>
            <w:vAlign w:val="center"/>
          </w:tcPr>
          <w:p w:rsidR="005B1EA4" w:rsidRPr="00627F06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5B1EA4" w:rsidRPr="00332170" w:rsidTr="00D72041">
        <w:trPr>
          <w:cantSplit/>
          <w:trHeight w:val="695"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210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31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56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210" w:type="pct"/>
            <w:vAlign w:val="center"/>
          </w:tcPr>
          <w:p w:rsidR="005B1EA4" w:rsidRPr="00FA2EB0" w:rsidRDefault="001502BD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5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210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29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19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210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20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21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9C5F4A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9C5F4A">
              <w:rPr>
                <w:i/>
                <w:iCs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210" w:type="pct"/>
            <w:vAlign w:val="center"/>
          </w:tcPr>
          <w:p w:rsidR="005B1EA4" w:rsidRPr="00FA2EB0" w:rsidRDefault="001502BD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2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044220" w:rsidRDefault="005B1EA4" w:rsidP="00D72041">
            <w:pPr>
              <w:tabs>
                <w:tab w:val="left" w:pos="284"/>
              </w:tabs>
              <w:ind w:right="-1" w:firstLine="568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210" w:type="pct"/>
            <w:vAlign w:val="center"/>
          </w:tcPr>
          <w:p w:rsidR="005B1EA4" w:rsidRPr="00FA2EB0" w:rsidRDefault="005B1EA4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</w:t>
            </w:r>
          </w:p>
        </w:tc>
      </w:tr>
      <w:tr w:rsidR="005B1EA4" w:rsidRPr="00332170" w:rsidTr="00D72041">
        <w:trPr>
          <w:cantSplit/>
        </w:trPr>
        <w:tc>
          <w:tcPr>
            <w:tcW w:w="2588" w:type="pct"/>
          </w:tcPr>
          <w:p w:rsidR="005B1EA4" w:rsidRPr="00CD4E7F" w:rsidRDefault="005B1EA4" w:rsidP="00D72041">
            <w:pPr>
              <w:tabs>
                <w:tab w:val="left" w:pos="284"/>
              </w:tabs>
              <w:ind w:right="-1" w:firstLine="568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210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202" w:type="pct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t>1</w:t>
            </w:r>
          </w:p>
        </w:tc>
      </w:tr>
      <w:tr w:rsidR="005B1EA4" w:rsidRPr="00332170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в сфере массовых коммуникаций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FA2EB0" w:rsidRDefault="00A05BFB" w:rsidP="00D72041">
            <w:pPr>
              <w:tabs>
                <w:tab w:val="left" w:pos="284"/>
              </w:tabs>
              <w:ind w:right="-1" w:firstLine="568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627F06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r w:rsidRPr="00B97F45">
              <w:rPr>
                <w:b/>
              </w:rPr>
              <w:t>благодарности</w:t>
            </w:r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B1EA4" w:rsidRPr="00B97F45" w:rsidTr="00A05BFB">
        <w:trPr>
          <w:cantSplit/>
        </w:trPr>
        <w:tc>
          <w:tcPr>
            <w:tcW w:w="2588" w:type="pct"/>
            <w:shd w:val="clear" w:color="auto" w:fill="FFFF00"/>
          </w:tcPr>
          <w:p w:rsidR="005B1EA4" w:rsidRPr="00B97F45" w:rsidRDefault="005B1EA4" w:rsidP="00D72041">
            <w:pPr>
              <w:tabs>
                <w:tab w:val="left" w:pos="284"/>
              </w:tabs>
              <w:ind w:right="-1" w:firstLine="568"/>
              <w:rPr>
                <w:b/>
              </w:rPr>
            </w:pPr>
            <w:proofErr w:type="gramStart"/>
            <w:r w:rsidRPr="00B97F45">
              <w:rPr>
                <w:b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210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2" w:type="pct"/>
            <w:shd w:val="clear" w:color="auto" w:fill="FFFF00"/>
            <w:vAlign w:val="center"/>
          </w:tcPr>
          <w:p w:rsidR="005B1EA4" w:rsidRPr="00B97F45" w:rsidRDefault="00A05BFB" w:rsidP="00D72041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5B1EA4" w:rsidRDefault="005B1EA4" w:rsidP="00D72041">
      <w:pPr>
        <w:tabs>
          <w:tab w:val="left" w:pos="284"/>
        </w:tabs>
        <w:ind w:firstLine="568"/>
      </w:pPr>
    </w:p>
    <w:p w:rsidR="005B1EA4" w:rsidRPr="00206A83" w:rsidRDefault="005B1EA4" w:rsidP="00B97F45">
      <w:pPr>
        <w:ind w:left="-284" w:firstLine="710"/>
      </w:pPr>
    </w:p>
    <w:sectPr w:rsidR="005B1EA4" w:rsidRPr="00206A83" w:rsidSect="00A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1F37D7E"/>
    <w:multiLevelType w:val="hybridMultilevel"/>
    <w:tmpl w:val="40B4C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cs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firstLine="72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48F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220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362"/>
    <w:rsid w:val="000C04D0"/>
    <w:rsid w:val="000C0868"/>
    <w:rsid w:val="000C1738"/>
    <w:rsid w:val="000C2259"/>
    <w:rsid w:val="000C42E0"/>
    <w:rsid w:val="000C4309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52A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2BD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06A83"/>
    <w:rsid w:val="00215084"/>
    <w:rsid w:val="00215397"/>
    <w:rsid w:val="00216BE1"/>
    <w:rsid w:val="00216CBF"/>
    <w:rsid w:val="002206B4"/>
    <w:rsid w:val="00221105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0C71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52D3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3127"/>
    <w:rsid w:val="002A4293"/>
    <w:rsid w:val="002A5188"/>
    <w:rsid w:val="002A6147"/>
    <w:rsid w:val="002A75D2"/>
    <w:rsid w:val="002A78CF"/>
    <w:rsid w:val="002A7A39"/>
    <w:rsid w:val="002B1144"/>
    <w:rsid w:val="002B24EC"/>
    <w:rsid w:val="002B43A0"/>
    <w:rsid w:val="002B49B7"/>
    <w:rsid w:val="002B4BA5"/>
    <w:rsid w:val="002B5264"/>
    <w:rsid w:val="002B706E"/>
    <w:rsid w:val="002B7629"/>
    <w:rsid w:val="002B76EE"/>
    <w:rsid w:val="002B7AD5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2BFC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0DDA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311"/>
    <w:rsid w:val="003312CC"/>
    <w:rsid w:val="003319B8"/>
    <w:rsid w:val="00332170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2FE"/>
    <w:rsid w:val="00375C17"/>
    <w:rsid w:val="00375F39"/>
    <w:rsid w:val="003772E5"/>
    <w:rsid w:val="00377A05"/>
    <w:rsid w:val="00377BC2"/>
    <w:rsid w:val="003809A0"/>
    <w:rsid w:val="003811E8"/>
    <w:rsid w:val="00381AF0"/>
    <w:rsid w:val="00383139"/>
    <w:rsid w:val="00383225"/>
    <w:rsid w:val="0038629C"/>
    <w:rsid w:val="00386A57"/>
    <w:rsid w:val="003874BE"/>
    <w:rsid w:val="003876AA"/>
    <w:rsid w:val="003917FA"/>
    <w:rsid w:val="00392805"/>
    <w:rsid w:val="0039334E"/>
    <w:rsid w:val="00393B9F"/>
    <w:rsid w:val="00395CFE"/>
    <w:rsid w:val="00397420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375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5AF2"/>
    <w:rsid w:val="003D6FC1"/>
    <w:rsid w:val="003D7249"/>
    <w:rsid w:val="003E026E"/>
    <w:rsid w:val="003E5914"/>
    <w:rsid w:val="003E689E"/>
    <w:rsid w:val="003F0E25"/>
    <w:rsid w:val="003F1ADF"/>
    <w:rsid w:val="003F40DB"/>
    <w:rsid w:val="003F451A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2FC9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4145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17D5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532B"/>
    <w:rsid w:val="00575F69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1EA4"/>
    <w:rsid w:val="005B2BAE"/>
    <w:rsid w:val="005B70B8"/>
    <w:rsid w:val="005C05F7"/>
    <w:rsid w:val="005C08AD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395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27F06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09C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280"/>
    <w:rsid w:val="006A433A"/>
    <w:rsid w:val="006A66D3"/>
    <w:rsid w:val="006A6BB5"/>
    <w:rsid w:val="006A7D51"/>
    <w:rsid w:val="006B1AE3"/>
    <w:rsid w:val="006B271F"/>
    <w:rsid w:val="006B47A3"/>
    <w:rsid w:val="006B67B7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4F4"/>
    <w:rsid w:val="006F58C6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3C40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4F5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22C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00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2B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3D7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33C"/>
    <w:rsid w:val="00930B41"/>
    <w:rsid w:val="0093151A"/>
    <w:rsid w:val="00937DF2"/>
    <w:rsid w:val="00942338"/>
    <w:rsid w:val="00942A5D"/>
    <w:rsid w:val="00943220"/>
    <w:rsid w:val="00944398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913"/>
    <w:rsid w:val="00997A0C"/>
    <w:rsid w:val="009A0BD2"/>
    <w:rsid w:val="009A4771"/>
    <w:rsid w:val="009A7A90"/>
    <w:rsid w:val="009B04C8"/>
    <w:rsid w:val="009B206D"/>
    <w:rsid w:val="009B28F3"/>
    <w:rsid w:val="009B578A"/>
    <w:rsid w:val="009B7C36"/>
    <w:rsid w:val="009C14B5"/>
    <w:rsid w:val="009C2FCB"/>
    <w:rsid w:val="009C32D6"/>
    <w:rsid w:val="009C5F4A"/>
    <w:rsid w:val="009C7C18"/>
    <w:rsid w:val="009C7E3F"/>
    <w:rsid w:val="009D1071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459"/>
    <w:rsid w:val="009F0A46"/>
    <w:rsid w:val="009F10F9"/>
    <w:rsid w:val="009F2F2D"/>
    <w:rsid w:val="009F380F"/>
    <w:rsid w:val="009F3A04"/>
    <w:rsid w:val="009F5047"/>
    <w:rsid w:val="009F6FED"/>
    <w:rsid w:val="009F78C6"/>
    <w:rsid w:val="00A0091E"/>
    <w:rsid w:val="00A00D1D"/>
    <w:rsid w:val="00A01D8F"/>
    <w:rsid w:val="00A04A21"/>
    <w:rsid w:val="00A05BFB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0CB8"/>
    <w:rsid w:val="00A410DE"/>
    <w:rsid w:val="00A41162"/>
    <w:rsid w:val="00A41487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0299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450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55F1"/>
    <w:rsid w:val="00AA6074"/>
    <w:rsid w:val="00AB0E95"/>
    <w:rsid w:val="00AB15C4"/>
    <w:rsid w:val="00AB341B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21AA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4376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0C38"/>
    <w:rsid w:val="00B94191"/>
    <w:rsid w:val="00B95085"/>
    <w:rsid w:val="00B95F6C"/>
    <w:rsid w:val="00B96768"/>
    <w:rsid w:val="00B97203"/>
    <w:rsid w:val="00B97403"/>
    <w:rsid w:val="00B978AB"/>
    <w:rsid w:val="00B97BA9"/>
    <w:rsid w:val="00B97F45"/>
    <w:rsid w:val="00BA412D"/>
    <w:rsid w:val="00BA4637"/>
    <w:rsid w:val="00BA67C2"/>
    <w:rsid w:val="00BA6895"/>
    <w:rsid w:val="00BB1001"/>
    <w:rsid w:val="00BB140A"/>
    <w:rsid w:val="00BB3D17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22F1"/>
    <w:rsid w:val="00C02BBA"/>
    <w:rsid w:val="00C03EEA"/>
    <w:rsid w:val="00C04E35"/>
    <w:rsid w:val="00C0598A"/>
    <w:rsid w:val="00C05C55"/>
    <w:rsid w:val="00C05E63"/>
    <w:rsid w:val="00C061F4"/>
    <w:rsid w:val="00C11A7B"/>
    <w:rsid w:val="00C12841"/>
    <w:rsid w:val="00C147CE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516E"/>
    <w:rsid w:val="00C57384"/>
    <w:rsid w:val="00C60E5A"/>
    <w:rsid w:val="00C61419"/>
    <w:rsid w:val="00C62B97"/>
    <w:rsid w:val="00C6373D"/>
    <w:rsid w:val="00C64B9D"/>
    <w:rsid w:val="00C64C43"/>
    <w:rsid w:val="00C6728E"/>
    <w:rsid w:val="00C704D8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AE1"/>
    <w:rsid w:val="00CD3CDF"/>
    <w:rsid w:val="00CD4281"/>
    <w:rsid w:val="00CD4E7F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44F6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05EE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4A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6BC3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2041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D4C"/>
    <w:rsid w:val="00D90C9D"/>
    <w:rsid w:val="00D95268"/>
    <w:rsid w:val="00D95295"/>
    <w:rsid w:val="00D95297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DF7970"/>
    <w:rsid w:val="00E01D80"/>
    <w:rsid w:val="00E01FD9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3726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3E04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535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4CC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0D3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3F85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1216"/>
    <w:rsid w:val="00F92AE7"/>
    <w:rsid w:val="00F943B8"/>
    <w:rsid w:val="00FA11F7"/>
    <w:rsid w:val="00FA13AE"/>
    <w:rsid w:val="00FA2EB0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3F8"/>
    <w:pPr>
      <w:ind w:left="720"/>
    </w:pPr>
  </w:style>
  <w:style w:type="paragraph" w:customStyle="1" w:styleId="1">
    <w:name w:val="Абзац списка1"/>
    <w:basedOn w:val="a"/>
    <w:uiPriority w:val="99"/>
    <w:rsid w:val="00B503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E53726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E53726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3F8"/>
    <w:pPr>
      <w:ind w:left="720"/>
    </w:pPr>
  </w:style>
  <w:style w:type="paragraph" w:customStyle="1" w:styleId="1">
    <w:name w:val="Абзац списка1"/>
    <w:basedOn w:val="a"/>
    <w:uiPriority w:val="99"/>
    <w:rsid w:val="00B503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E53726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E53726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D0EC-49AA-40F6-8842-B85ACA0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>Роскомнадзор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creator>VIP</dc:creator>
  <cp:lastModifiedBy>Виктор Тараканов</cp:lastModifiedBy>
  <cp:revision>2</cp:revision>
  <cp:lastPrinted>2016-04-01T08:32:00Z</cp:lastPrinted>
  <dcterms:created xsi:type="dcterms:W3CDTF">2016-04-05T11:20:00Z</dcterms:created>
  <dcterms:modified xsi:type="dcterms:W3CDTF">2016-04-05T11:20:00Z</dcterms:modified>
</cp:coreProperties>
</file>