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>, выявленные Управлением Роскомнадзора по П</w:t>
      </w:r>
      <w:r w:rsidR="00566FA1">
        <w:rPr>
          <w:b/>
          <w:sz w:val="28"/>
          <w:szCs w:val="28"/>
        </w:rPr>
        <w:t>ермскому краю</w:t>
      </w:r>
      <w:r w:rsidR="000D09AF" w:rsidRPr="000D09AF">
        <w:rPr>
          <w:b/>
          <w:sz w:val="28"/>
          <w:szCs w:val="28"/>
        </w:rPr>
        <w:t xml:space="preserve"> в </w:t>
      </w:r>
      <w:r w:rsidR="00AE5157">
        <w:rPr>
          <w:b/>
          <w:sz w:val="28"/>
          <w:szCs w:val="28"/>
        </w:rPr>
        <w:t>3</w:t>
      </w:r>
      <w:r w:rsidR="000D09AF" w:rsidRPr="000D09AF">
        <w:rPr>
          <w:b/>
          <w:sz w:val="28"/>
          <w:szCs w:val="28"/>
        </w:rPr>
        <w:t xml:space="preserve">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51525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38117B" w:rsidRDefault="00684170" w:rsidP="00F562E0">
            <w:pPr>
              <w:jc w:val="center"/>
              <w:rPr>
                <w:b/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</w:rPr>
              <w:t>Нарушения в сфере массовых коммуникаций</w:t>
            </w:r>
          </w:p>
          <w:p w:rsidR="00197F95" w:rsidRPr="00684170" w:rsidRDefault="00684170" w:rsidP="000D07BF">
            <w:pPr>
              <w:jc w:val="center"/>
              <w:rPr>
                <w:b/>
              </w:rPr>
            </w:pPr>
            <w:r w:rsidRPr="0038117B">
              <w:rPr>
                <w:b/>
                <w:color w:val="4A442A" w:themeColor="background2" w:themeShade="40"/>
              </w:rPr>
              <w:t>(общее количество выявленных нарушений –</w:t>
            </w:r>
            <w:r w:rsidR="000D07BF">
              <w:rPr>
                <w:b/>
                <w:color w:val="4A442A" w:themeColor="background2" w:themeShade="40"/>
              </w:rPr>
              <w:t>74</w:t>
            </w:r>
            <w:r w:rsidRPr="0038117B">
              <w:rPr>
                <w:b/>
                <w:color w:val="4A442A" w:themeColor="background2" w:themeShade="40"/>
              </w:rPr>
              <w:t>)</w:t>
            </w:r>
          </w:p>
        </w:tc>
      </w:tr>
      <w:tr w:rsidR="00010B61" w:rsidRPr="005A6B46" w:rsidTr="00803335">
        <w:trPr>
          <w:cantSplit/>
          <w:trHeight w:val="3795"/>
        </w:trPr>
        <w:tc>
          <w:tcPr>
            <w:tcW w:w="1498" w:type="pct"/>
            <w:shd w:val="clear" w:color="auto" w:fill="auto"/>
          </w:tcPr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lastRenderedPageBreak/>
              <w:t>1.Нарушение требований о предоставлении обязательного экземпляра документов (ст. 7 и ст. 12 Ф3 «Об обязательном экземпляре документов»)</w:t>
            </w: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>2. Невыход в свет более 1 года</w:t>
            </w: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</w:p>
          <w:p w:rsidR="00010B61" w:rsidRPr="00515257" w:rsidRDefault="00010B61" w:rsidP="00010B61">
            <w:pPr>
              <w:rPr>
                <w:sz w:val="22"/>
                <w:szCs w:val="22"/>
              </w:rPr>
            </w:pPr>
            <w:r w:rsidRPr="00515257">
              <w:rPr>
                <w:sz w:val="22"/>
                <w:szCs w:val="22"/>
              </w:rPr>
              <w:t xml:space="preserve">3. </w:t>
            </w:r>
            <w:proofErr w:type="spellStart"/>
            <w:r w:rsidRPr="00515257">
              <w:rPr>
                <w:sz w:val="22"/>
                <w:szCs w:val="22"/>
              </w:rPr>
              <w:t>Непредоставление</w:t>
            </w:r>
            <w:proofErr w:type="spellEnd"/>
            <w:r w:rsidRPr="00515257">
              <w:rPr>
                <w:sz w:val="22"/>
                <w:szCs w:val="22"/>
              </w:rPr>
              <w:t xml:space="preserve"> устава</w:t>
            </w:r>
          </w:p>
          <w:p w:rsidR="00010B61" w:rsidRDefault="00010B61" w:rsidP="00F10CC0">
            <w:pPr>
              <w:rPr>
                <w:sz w:val="22"/>
                <w:szCs w:val="22"/>
              </w:rPr>
            </w:pPr>
          </w:p>
          <w:p w:rsidR="000D07BF" w:rsidRPr="00515257" w:rsidRDefault="000D07BF" w:rsidP="00F10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A611A">
              <w:rPr>
                <w:sz w:val="22"/>
                <w:szCs w:val="22"/>
              </w:rPr>
              <w:t>Нарушение порядка объявления выходных данных (ст. 27 Закона о СМИ) –  ст. 13.22 КоАП РФ</w:t>
            </w:r>
          </w:p>
          <w:p w:rsidR="000D07BF" w:rsidRDefault="000D07BF" w:rsidP="000D07BF">
            <w:pPr>
              <w:rPr>
                <w:sz w:val="22"/>
                <w:szCs w:val="22"/>
              </w:rPr>
            </w:pPr>
          </w:p>
          <w:p w:rsidR="00010B61" w:rsidRPr="00515257" w:rsidRDefault="000D07BF" w:rsidP="000D07B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  <w:r w:rsidR="00010B61" w:rsidRPr="00515257">
              <w:rPr>
                <w:sz w:val="22"/>
                <w:szCs w:val="22"/>
              </w:rPr>
              <w:t xml:space="preserve"> Нарушение лицензионных условий (ч. 3 ст. 14.1 КоАП РФ)</w:t>
            </w:r>
          </w:p>
        </w:tc>
        <w:tc>
          <w:tcPr>
            <w:tcW w:w="780" w:type="pct"/>
            <w:shd w:val="clear" w:color="auto" w:fill="auto"/>
          </w:tcPr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15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515257" w:rsidRPr="000D07BF" w:rsidRDefault="00515257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E21E84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23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15</w:t>
            </w:r>
          </w:p>
          <w:p w:rsidR="00E21E84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D07BF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D07BF">
              <w:rPr>
                <w:b/>
                <w:color w:val="984806" w:themeColor="accent6" w:themeShade="80"/>
                <w:sz w:val="20"/>
                <w:szCs w:val="20"/>
              </w:rPr>
              <w:t>1</w:t>
            </w:r>
            <w:r w:rsidR="000D07BF" w:rsidRPr="000D07BF">
              <w:rPr>
                <w:b/>
                <w:color w:val="984806" w:themeColor="accent6" w:themeShade="80"/>
                <w:sz w:val="20"/>
                <w:szCs w:val="20"/>
              </w:rPr>
              <w:t>4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515257" w:rsidRPr="000D07BF" w:rsidRDefault="00515257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D07BF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  <w:r w:rsidRPr="000D07BF">
              <w:rPr>
                <w:b/>
                <w:color w:val="984806" w:themeColor="accent6" w:themeShade="80"/>
                <w:sz w:val="20"/>
                <w:szCs w:val="20"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010B61" w:rsidRPr="000D07BF" w:rsidRDefault="00E21E84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  <w:highlight w:val="yellow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18,99</w:t>
            </w:r>
            <w:r w:rsidR="00010B61" w:rsidRPr="000D07BF">
              <w:rPr>
                <w:b/>
                <w:color w:val="984806" w:themeColor="accent6" w:themeShade="80"/>
                <w:sz w:val="22"/>
                <w:szCs w:val="22"/>
              </w:rPr>
              <w:t>%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  <w:highlight w:val="yellow"/>
              </w:rPr>
            </w:pP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  <w:highlight w:val="yellow"/>
              </w:rPr>
            </w:pPr>
          </w:p>
          <w:p w:rsidR="00E21E84" w:rsidRPr="000D07BF" w:rsidRDefault="00E21E84" w:rsidP="002049ED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E21E84" w:rsidP="002049ED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33,82</w:t>
            </w: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%</w:t>
            </w:r>
          </w:p>
          <w:p w:rsidR="00010B61" w:rsidRPr="000D07BF" w:rsidRDefault="00010B61" w:rsidP="002049ED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0D07BF" w:rsidP="002049ED">
            <w:pPr>
              <w:jc w:val="center"/>
              <w:rPr>
                <w:b/>
                <w:color w:val="984806" w:themeColor="accent6" w:themeShade="80"/>
                <w:sz w:val="22"/>
                <w:szCs w:val="22"/>
                <w:highlight w:val="yellow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22,06</w:t>
            </w:r>
            <w:r w:rsidR="00010B61" w:rsidRPr="000D07BF">
              <w:rPr>
                <w:b/>
                <w:color w:val="984806" w:themeColor="accent6" w:themeShade="80"/>
                <w:sz w:val="22"/>
                <w:szCs w:val="22"/>
              </w:rPr>
              <w:t>%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D07BF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17,72</w:t>
            </w:r>
            <w:r w:rsidR="00010B61" w:rsidRPr="000D07BF">
              <w:rPr>
                <w:b/>
                <w:color w:val="984806" w:themeColor="accent6" w:themeShade="80"/>
                <w:sz w:val="22"/>
                <w:szCs w:val="22"/>
              </w:rPr>
              <w:t>%</w:t>
            </w: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010B61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D07BF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:rsidR="00010B61" w:rsidRPr="000D07BF" w:rsidRDefault="000D07BF" w:rsidP="000D09AF">
            <w:pPr>
              <w:jc w:val="center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  <w:r w:rsidRPr="000D07BF">
              <w:rPr>
                <w:b/>
                <w:color w:val="984806" w:themeColor="accent6" w:themeShade="80"/>
                <w:sz w:val="22"/>
                <w:szCs w:val="22"/>
              </w:rPr>
              <w:t>63,64</w:t>
            </w:r>
            <w:r w:rsidR="00010B61" w:rsidRPr="000D07BF">
              <w:rPr>
                <w:b/>
                <w:color w:val="984806" w:themeColor="accent6" w:themeShade="80"/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1603" w:type="pct"/>
            <w:shd w:val="clear" w:color="auto" w:fill="auto"/>
          </w:tcPr>
          <w:p w:rsidR="000D07BF" w:rsidRPr="000D07BF" w:rsidRDefault="000D07BF" w:rsidP="000D07BF">
            <w:pPr>
              <w:tabs>
                <w:tab w:val="left" w:pos="720"/>
                <w:tab w:val="left" w:pos="1134"/>
              </w:tabs>
              <w:ind w:firstLine="709"/>
              <w:jc w:val="both"/>
              <w:rPr>
                <w:sz w:val="20"/>
                <w:szCs w:val="20"/>
              </w:rPr>
            </w:pPr>
            <w:r w:rsidRPr="000D07BF">
              <w:rPr>
                <w:sz w:val="20"/>
                <w:szCs w:val="20"/>
              </w:rPr>
              <w:t>В целях недопущения нарушения (недопущения рецидивов нарушений) требований законодательства Российской Федерации в сфере массовых коммуникаций сотрудниками Управления проводилась информационно-просветительская деятельность в сфере СМИ.</w:t>
            </w:r>
          </w:p>
          <w:p w:rsidR="000D07BF" w:rsidRPr="000D07BF" w:rsidRDefault="000D07BF" w:rsidP="000D07BF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0D07BF">
              <w:rPr>
                <w:sz w:val="20"/>
                <w:szCs w:val="20"/>
              </w:rPr>
              <w:t xml:space="preserve">Так, Управлением на постоянной основе проводятся семинары-совещания, рабочие встречи, круглые столы для учредителей, руководителей и главных редакторов СМИ, на которых сотрудниками Управления подробно освещаются изменения в законодательстве РФ о СМИ, рассматриваются проблемные вопросы, проводится анализ типовых нарушений и возможных причин совершения правонарушений; даются рекомендации по недопущению совершения правонарушений (за 9 мес. 2016 г. проведено 11 семинаров (в том числе 2 выездных) и осуществлено 5 рассылок писем). </w:t>
            </w:r>
          </w:p>
          <w:p w:rsidR="000D07BF" w:rsidRPr="000D07BF" w:rsidRDefault="000D07BF" w:rsidP="000D07BF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0D07BF">
              <w:rPr>
                <w:sz w:val="20"/>
                <w:szCs w:val="20"/>
              </w:rPr>
              <w:t>В результате проведенных Управлением мероприятий существенно снизилась (в сравнении с АППГ) доля в общем количестве нарушений в сфере массовых коммуникаций таких нарушений как:</w:t>
            </w:r>
          </w:p>
          <w:p w:rsidR="000D07BF" w:rsidRPr="000D07BF" w:rsidRDefault="000D07BF" w:rsidP="000D07BF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0D07BF">
              <w:rPr>
                <w:sz w:val="20"/>
                <w:szCs w:val="20"/>
              </w:rPr>
              <w:t>«Нарушение требований о предоставлении обязательного экземпляра документов» в сфере СМИ - с 37,46%  до 24,65%;</w:t>
            </w:r>
          </w:p>
          <w:p w:rsidR="000D07BF" w:rsidRPr="000D07BF" w:rsidRDefault="000D07BF" w:rsidP="000D07BF">
            <w:pPr>
              <w:tabs>
                <w:tab w:val="left" w:pos="-180"/>
              </w:tabs>
              <w:ind w:firstLine="709"/>
              <w:jc w:val="both"/>
              <w:rPr>
                <w:sz w:val="20"/>
                <w:szCs w:val="20"/>
              </w:rPr>
            </w:pPr>
            <w:r w:rsidRPr="000D07BF">
              <w:rPr>
                <w:sz w:val="20"/>
                <w:szCs w:val="20"/>
              </w:rPr>
              <w:t>«Нарушение порядка объявления выходных данных» в сфере СМИ - с 20,46% до 15,14%.</w:t>
            </w:r>
          </w:p>
          <w:p w:rsidR="000D07BF" w:rsidRPr="002A611A" w:rsidRDefault="000D07BF" w:rsidP="000D07BF">
            <w:pPr>
              <w:tabs>
                <w:tab w:val="left" w:pos="-180"/>
              </w:tabs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D07BF">
              <w:rPr>
                <w:sz w:val="20"/>
                <w:szCs w:val="20"/>
              </w:rPr>
              <w:t>Существенное увеличение доли нарушений «Невыход в свет более 1 года» и «</w:t>
            </w:r>
            <w:proofErr w:type="spellStart"/>
            <w:r w:rsidRPr="000D07BF">
              <w:rPr>
                <w:sz w:val="20"/>
                <w:szCs w:val="20"/>
              </w:rPr>
              <w:t>Непредоставление</w:t>
            </w:r>
            <w:proofErr w:type="spellEnd"/>
            <w:r w:rsidRPr="000D07BF">
              <w:rPr>
                <w:sz w:val="20"/>
                <w:szCs w:val="20"/>
              </w:rPr>
              <w:t xml:space="preserve"> устава» в общем количестве нарушений в сравнении с АППГ объясняется </w:t>
            </w:r>
            <w:r w:rsidRPr="000D07BF">
              <w:rPr>
                <w:spacing w:val="-1"/>
                <w:sz w:val="20"/>
                <w:szCs w:val="20"/>
              </w:rPr>
              <w:t>активизацией работы Управления по актуализации</w:t>
            </w:r>
            <w:r w:rsidRPr="002A611A">
              <w:rPr>
                <w:spacing w:val="-1"/>
                <w:sz w:val="22"/>
                <w:szCs w:val="22"/>
              </w:rPr>
              <w:t xml:space="preserve"> реестра СМИ</w:t>
            </w:r>
            <w:r w:rsidRPr="002A611A">
              <w:rPr>
                <w:sz w:val="22"/>
                <w:szCs w:val="22"/>
              </w:rPr>
              <w:t xml:space="preserve">, а также проведенной профилактической работой, что позволило уменьшить количество таких нарушений как «Нарушение порядка объявления выходных данных» и «Нарушение порядка предоставления обязательных экземпляров». </w:t>
            </w:r>
            <w:proofErr w:type="gramEnd"/>
          </w:p>
          <w:p w:rsidR="00515257" w:rsidRPr="00515257" w:rsidRDefault="00515257" w:rsidP="00515257">
            <w:pPr>
              <w:tabs>
                <w:tab w:val="left" w:pos="720"/>
                <w:tab w:val="left" w:pos="1134"/>
              </w:tabs>
              <w:ind w:firstLine="709"/>
              <w:rPr>
                <w:sz w:val="20"/>
                <w:szCs w:val="20"/>
              </w:rPr>
            </w:pP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  <w:p w:rsidR="00ED7495" w:rsidRPr="00515257" w:rsidRDefault="00ED7495" w:rsidP="00091C2F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>Нарушения в сфере связи</w:t>
            </w:r>
          </w:p>
          <w:p w:rsidR="00ED7495" w:rsidRPr="00515257" w:rsidRDefault="00ED7495" w:rsidP="00091C2F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 xml:space="preserve">(общее количество выявленных нарушений – </w:t>
            </w:r>
            <w:r w:rsidR="00A80B06" w:rsidRPr="00515257">
              <w:rPr>
                <w:b/>
                <w:color w:val="76923C" w:themeColor="accent3" w:themeShade="BF"/>
                <w:sz w:val="20"/>
                <w:szCs w:val="20"/>
              </w:rPr>
              <w:t>1</w:t>
            </w:r>
            <w:r w:rsidR="00AE5157">
              <w:rPr>
                <w:b/>
                <w:color w:val="76923C" w:themeColor="accent3" w:themeShade="BF"/>
                <w:sz w:val="20"/>
                <w:szCs w:val="20"/>
              </w:rPr>
              <w:t>75</w:t>
            </w:r>
            <w:r w:rsidRPr="00515257">
              <w:rPr>
                <w:b/>
                <w:color w:val="76923C" w:themeColor="accent3" w:themeShade="BF"/>
                <w:sz w:val="20"/>
                <w:szCs w:val="20"/>
              </w:rPr>
              <w:t>)</w:t>
            </w:r>
          </w:p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  <w:p w:rsidR="00ED7495" w:rsidRPr="00515257" w:rsidRDefault="00ED7495" w:rsidP="00091C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7495" w:rsidRPr="005A6B46" w:rsidTr="0038117B">
        <w:trPr>
          <w:cantSplit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ED7495" w:rsidP="00706622">
            <w:pPr>
              <w:ind w:left="142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1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. Нарушение порядка использования радиочастотного спектра; использование радиочастотного спектра без специального разрешения.</w:t>
            </w:r>
          </w:p>
          <w:p w:rsidR="00ED7495" w:rsidRPr="0038117B" w:rsidRDefault="00ED7495" w:rsidP="00706622">
            <w:pPr>
              <w:ind w:left="360" w:hanging="218"/>
              <w:rPr>
                <w:color w:val="4A442A" w:themeColor="background2" w:themeShade="40"/>
                <w:sz w:val="22"/>
                <w:szCs w:val="22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2.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Использование не </w:t>
            </w:r>
            <w:proofErr w:type="gramStart"/>
            <w:r w:rsidRPr="0038117B">
              <w:rPr>
                <w:color w:val="4A442A" w:themeColor="background2" w:themeShade="40"/>
                <w:sz w:val="22"/>
                <w:szCs w:val="22"/>
              </w:rPr>
              <w:t>зарегистрированных</w:t>
            </w:r>
            <w:proofErr w:type="gramEnd"/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 РЭС, ВЧУ гражданского назначения.</w:t>
            </w:r>
          </w:p>
          <w:p w:rsidR="00ED7495" w:rsidRPr="0038117B" w:rsidRDefault="00ED7495" w:rsidP="00706622">
            <w:pPr>
              <w:ind w:right="5" w:firstLine="142"/>
              <w:rPr>
                <w:color w:val="4A442A" w:themeColor="background2" w:themeShade="40"/>
              </w:rPr>
            </w:pPr>
            <w:r w:rsidRPr="0038117B">
              <w:rPr>
                <w:b/>
                <w:color w:val="4A442A" w:themeColor="background2" w:themeShade="40"/>
                <w:sz w:val="22"/>
                <w:szCs w:val="22"/>
              </w:rPr>
              <w:t>3.</w:t>
            </w:r>
            <w:r w:rsidR="00706622" w:rsidRPr="0038117B">
              <w:rPr>
                <w:b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связи.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ED7495" w:rsidRPr="00AE5157" w:rsidRDefault="00AE5157" w:rsidP="00091C2F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50</w:t>
            </w: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AE5157" w:rsidP="00091C2F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61</w:t>
            </w:r>
          </w:p>
          <w:p w:rsidR="00515257" w:rsidRPr="00AE5157" w:rsidRDefault="00515257" w:rsidP="00091C2F">
            <w:pPr>
              <w:jc w:val="center"/>
              <w:rPr>
                <w:b/>
                <w:color w:val="FF0000"/>
              </w:rPr>
            </w:pPr>
          </w:p>
          <w:p w:rsidR="00AE5157" w:rsidRDefault="00AE5157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AE5157" w:rsidP="00091C2F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64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ED7495" w:rsidRPr="00AE5157" w:rsidRDefault="00AE5157" w:rsidP="00091C2F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22,8%</w:t>
            </w: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ED7495" w:rsidP="00091C2F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AE5157" w:rsidP="00091C2F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27,9 %</w:t>
            </w:r>
          </w:p>
          <w:p w:rsidR="00515257" w:rsidRPr="00AE5157" w:rsidRDefault="00515257" w:rsidP="00091C2F">
            <w:pPr>
              <w:jc w:val="center"/>
              <w:rPr>
                <w:b/>
                <w:color w:val="FF0000"/>
              </w:rPr>
            </w:pPr>
          </w:p>
          <w:p w:rsidR="00AE5157" w:rsidRPr="00AE5157" w:rsidRDefault="00AE5157" w:rsidP="00AE5157">
            <w:pPr>
              <w:jc w:val="center"/>
              <w:rPr>
                <w:b/>
                <w:color w:val="FF0000"/>
              </w:rPr>
            </w:pPr>
          </w:p>
          <w:p w:rsidR="00ED7495" w:rsidRPr="00AE5157" w:rsidRDefault="00AE5157" w:rsidP="00AE5157">
            <w:pPr>
              <w:jc w:val="center"/>
              <w:rPr>
                <w:b/>
                <w:color w:val="FF0000"/>
              </w:rPr>
            </w:pPr>
            <w:r w:rsidRPr="00AE5157">
              <w:rPr>
                <w:b/>
                <w:color w:val="FF0000"/>
              </w:rPr>
              <w:t>29,2%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:rsidR="00ED7495" w:rsidRPr="0038117B" w:rsidRDefault="00AE5157" w:rsidP="00AE5157">
            <w:pPr>
              <w:spacing w:after="200" w:line="276" w:lineRule="auto"/>
              <w:ind w:firstLine="708"/>
              <w:jc w:val="both"/>
              <w:rPr>
                <w:color w:val="4A442A" w:themeColor="background2" w:themeShade="40"/>
                <w:sz w:val="22"/>
                <w:szCs w:val="22"/>
              </w:rPr>
            </w:pPr>
            <w:r w:rsidRPr="00AE5157">
              <w:rPr>
                <w:sz w:val="22"/>
                <w:szCs w:val="22"/>
              </w:rPr>
              <w:t>В целях недопущения в дальнейшем вышеуказанных нарушений сотрудниками Управления проводилась разъяснительная работа с ответственными должностными лицами пользователей радиочастотным спектром, в рамках которой акцентировалось внимание на недопустимости совершения нарушений обязательных требований в области связи при использовании</w:t>
            </w:r>
            <w:r w:rsidRPr="00863D37">
              <w:rPr>
                <w:sz w:val="26"/>
                <w:szCs w:val="26"/>
              </w:rPr>
              <w:t xml:space="preserve"> </w:t>
            </w:r>
            <w:r w:rsidRPr="00AE5157">
              <w:rPr>
                <w:sz w:val="22"/>
                <w:szCs w:val="22"/>
              </w:rPr>
              <w:t>радиочастотного спектра</w:t>
            </w:r>
          </w:p>
        </w:tc>
      </w:tr>
      <w:tr w:rsidR="00ED7495" w:rsidRPr="00684170" w:rsidTr="0038117B">
        <w:trPr>
          <w:cantSplit/>
          <w:trHeight w:val="666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ED7495" w:rsidRPr="0038117B" w:rsidRDefault="00ED7495" w:rsidP="00091C2F">
            <w:pPr>
              <w:jc w:val="center"/>
              <w:rPr>
                <w:b/>
                <w:color w:val="548DD4" w:themeColor="text2" w:themeTint="99"/>
              </w:rPr>
            </w:pPr>
            <w:r w:rsidRPr="0038117B">
              <w:rPr>
                <w:b/>
                <w:color w:val="548DD4" w:themeColor="text2" w:themeTint="99"/>
                <w:spacing w:val="-1"/>
              </w:rPr>
              <w:t>Нарушения в сфере деятельности по защите прав субъектов персональных данных</w:t>
            </w:r>
            <w:r w:rsidRPr="0038117B">
              <w:rPr>
                <w:b/>
                <w:color w:val="548DD4" w:themeColor="text2" w:themeTint="99"/>
              </w:rPr>
              <w:t xml:space="preserve"> </w:t>
            </w:r>
          </w:p>
          <w:p w:rsidR="00ED7495" w:rsidRPr="00684170" w:rsidRDefault="00ED7495" w:rsidP="00E21E84">
            <w:pPr>
              <w:jc w:val="center"/>
              <w:rPr>
                <w:b/>
              </w:rPr>
            </w:pPr>
            <w:r w:rsidRPr="0038117B">
              <w:rPr>
                <w:b/>
                <w:color w:val="548DD4" w:themeColor="text2" w:themeTint="99"/>
              </w:rPr>
              <w:t xml:space="preserve">(общее количество выявленных нарушений – </w:t>
            </w:r>
            <w:r w:rsidR="00E21E84">
              <w:rPr>
                <w:b/>
                <w:color w:val="548DD4" w:themeColor="text2" w:themeTint="99"/>
              </w:rPr>
              <w:t>1</w:t>
            </w:r>
            <w:r w:rsidR="00F06F52">
              <w:rPr>
                <w:b/>
                <w:color w:val="548DD4" w:themeColor="text2" w:themeTint="99"/>
              </w:rPr>
              <w:t>2</w:t>
            </w:r>
            <w:r w:rsidRPr="0038117B">
              <w:rPr>
                <w:b/>
                <w:color w:val="548DD4" w:themeColor="text2" w:themeTint="99"/>
              </w:rPr>
              <w:t>)</w:t>
            </w:r>
          </w:p>
        </w:tc>
      </w:tr>
      <w:tr w:rsidR="00F06F52" w:rsidRPr="005A6B46" w:rsidTr="00C97426">
        <w:trPr>
          <w:cantSplit/>
        </w:trPr>
        <w:tc>
          <w:tcPr>
            <w:tcW w:w="1498" w:type="pct"/>
            <w:shd w:val="clear" w:color="auto" w:fill="auto"/>
          </w:tcPr>
          <w:p w:rsidR="00F06F52" w:rsidRPr="0038117B" w:rsidRDefault="00F06F52" w:rsidP="00091C2F">
            <w:pPr>
              <w:rPr>
                <w:color w:val="4A442A" w:themeColor="background2" w:themeShade="40"/>
              </w:rPr>
            </w:pPr>
            <w:r w:rsidRPr="0038117B">
              <w:rPr>
                <w:color w:val="4A442A" w:themeColor="background2" w:themeShade="40"/>
                <w:sz w:val="22"/>
                <w:szCs w:val="22"/>
              </w:rPr>
              <w:lastRenderedPageBreak/>
              <w:t xml:space="preserve">Непринятие оператором мер, необходимых и достаточных для обеспечения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 xml:space="preserve">выполнения обязанностей, предусмотренных п. 2 ч. 1 ст. 18.1 Федерального закона от 27.07.2006 № 152-ФЗ «О персональных данных» в части не опубликования </w:t>
            </w:r>
            <w:r w:rsidRPr="0038117B">
              <w:rPr>
                <w:color w:val="4A442A" w:themeColor="background2" w:themeShade="40"/>
                <w:sz w:val="22"/>
                <w:szCs w:val="22"/>
              </w:rPr>
              <w:t xml:space="preserve">документов, определяющих политику </w:t>
            </w:r>
            <w:r w:rsidRPr="0038117B">
              <w:rPr>
                <w:color w:val="4A442A" w:themeColor="background2" w:themeShade="40"/>
                <w:spacing w:val="-8"/>
                <w:sz w:val="22"/>
                <w:szCs w:val="22"/>
              </w:rPr>
              <w:t>в отношении обработки персональных данных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06F52" w:rsidRPr="004D0701" w:rsidRDefault="00521C57" w:rsidP="00C90C8D">
            <w:pPr>
              <w:jc w:val="center"/>
              <w:rPr>
                <w:sz w:val="22"/>
                <w:szCs w:val="22"/>
              </w:rPr>
            </w:pPr>
            <w:r w:rsidRPr="00863D37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F06F52" w:rsidRPr="004D0701" w:rsidRDefault="00521C57" w:rsidP="00C90C8D">
            <w:pPr>
              <w:jc w:val="center"/>
              <w:rPr>
                <w:sz w:val="22"/>
                <w:szCs w:val="22"/>
              </w:rPr>
            </w:pPr>
            <w:r w:rsidRPr="00863D37">
              <w:rPr>
                <w:spacing w:val="-8"/>
                <w:sz w:val="22"/>
                <w:szCs w:val="22"/>
              </w:rPr>
              <w:t>17,64%</w:t>
            </w:r>
          </w:p>
        </w:tc>
        <w:tc>
          <w:tcPr>
            <w:tcW w:w="1603" w:type="pct"/>
            <w:shd w:val="clear" w:color="auto" w:fill="auto"/>
          </w:tcPr>
          <w:p w:rsidR="00521C57" w:rsidRPr="00521C57" w:rsidRDefault="00521C57" w:rsidP="00521C57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521C57">
              <w:rPr>
                <w:sz w:val="22"/>
                <w:szCs w:val="22"/>
              </w:rPr>
              <w:t>В целях принятия мер по снижению количества фактов совершения данного типового нарушения (за 9 месяцев 2015 года его доля в общем количестве нарушений составляла 50%) Управлением в ходе своей информационной деятельности, при проведении семинаров (включая бесплатные обучающие семинары, проводимые на базе Управления), встреч и иных мероприятиях доводит до операторов, что лица, осуществляющие сбор персональных данных с использованием информационно-телекоммуникационной сети Интернет</w:t>
            </w:r>
            <w:proofErr w:type="gramEnd"/>
            <w:r w:rsidRPr="00521C57">
              <w:rPr>
                <w:sz w:val="22"/>
                <w:szCs w:val="22"/>
              </w:rPr>
              <w:t>, обязаны опубликовать документы, определяющие политику в отношении обработки персональных данных, а также сведения о реализуемых требованиях к защите персональных данных, в том числе по обеспечению доступа к указанному документу в такой сети.</w:t>
            </w:r>
          </w:p>
          <w:p w:rsidR="00F06F52" w:rsidRPr="0038117B" w:rsidRDefault="00F06F52" w:rsidP="00566FA1">
            <w:pPr>
              <w:ind w:firstLine="709"/>
              <w:jc w:val="both"/>
              <w:rPr>
                <w:color w:val="4A442A" w:themeColor="background2" w:themeShade="40"/>
              </w:rPr>
            </w:pP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F3D"/>
    <w:multiLevelType w:val="hybridMultilevel"/>
    <w:tmpl w:val="C8F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10B61"/>
    <w:rsid w:val="00091C2F"/>
    <w:rsid w:val="000D07BF"/>
    <w:rsid w:val="000D09AF"/>
    <w:rsid w:val="0017063F"/>
    <w:rsid w:val="00197F95"/>
    <w:rsid w:val="001D57B9"/>
    <w:rsid w:val="002049ED"/>
    <w:rsid w:val="00260294"/>
    <w:rsid w:val="0038117B"/>
    <w:rsid w:val="003C775C"/>
    <w:rsid w:val="003D24EC"/>
    <w:rsid w:val="00415582"/>
    <w:rsid w:val="004754E1"/>
    <w:rsid w:val="00515257"/>
    <w:rsid w:val="00521C57"/>
    <w:rsid w:val="005633E2"/>
    <w:rsid w:val="00566FA1"/>
    <w:rsid w:val="006434F4"/>
    <w:rsid w:val="00684170"/>
    <w:rsid w:val="00704FBB"/>
    <w:rsid w:val="00706622"/>
    <w:rsid w:val="00730D88"/>
    <w:rsid w:val="00863EB1"/>
    <w:rsid w:val="009668BE"/>
    <w:rsid w:val="00A405C5"/>
    <w:rsid w:val="00A80B06"/>
    <w:rsid w:val="00AE5157"/>
    <w:rsid w:val="00C270C1"/>
    <w:rsid w:val="00E11DA9"/>
    <w:rsid w:val="00E21E84"/>
    <w:rsid w:val="00E55C8A"/>
    <w:rsid w:val="00ED7495"/>
    <w:rsid w:val="00F06F52"/>
    <w:rsid w:val="00F307B0"/>
    <w:rsid w:val="00F4279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Уразов</cp:lastModifiedBy>
  <cp:revision>4</cp:revision>
  <dcterms:created xsi:type="dcterms:W3CDTF">2016-10-21T10:52:00Z</dcterms:created>
  <dcterms:modified xsi:type="dcterms:W3CDTF">2016-10-21T11:39:00Z</dcterms:modified>
</cp:coreProperties>
</file>