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646AE5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УТВЕРЖДАЮ</w:t>
      </w:r>
    </w:p>
    <w:p w:rsidR="00646AE5" w:rsidRPr="00646AE5" w:rsidRDefault="00580250" w:rsidP="004576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Роскомнадзора по Пермскому краю</w:t>
      </w:r>
    </w:p>
    <w:p w:rsidR="00646AE5" w:rsidRPr="00646AE5" w:rsidRDefault="00646AE5" w:rsidP="0058025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__________</w:t>
      </w:r>
      <w:r w:rsidR="00B63B99">
        <w:rPr>
          <w:rFonts w:ascii="Times New Roman" w:hAnsi="Times New Roman" w:cs="Times New Roman"/>
          <w:sz w:val="28"/>
          <w:szCs w:val="28"/>
        </w:rPr>
        <w:t xml:space="preserve">_____ 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A75057">
        <w:rPr>
          <w:rFonts w:ascii="Times New Roman" w:hAnsi="Times New Roman" w:cs="Times New Roman"/>
          <w:sz w:val="28"/>
          <w:szCs w:val="28"/>
        </w:rPr>
        <w:t>_______________</w:t>
      </w:r>
    </w:p>
    <w:p w:rsidR="00646AE5" w:rsidRPr="00646AE5" w:rsidRDefault="00B63B99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46AE5" w:rsidRPr="00646AE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46AE5" w:rsidRPr="00646AE5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646AE5" w:rsidRPr="00646AE5" w:rsidRDefault="005A1DCA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A75057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646AE5" w:rsidRPr="00646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49" w:rsidRDefault="00B30649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FB" w:rsidRPr="00A75057" w:rsidRDefault="00BB14FB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F52A70" w:rsidRPr="00A7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A2" w:rsidRPr="00A75057">
        <w:rPr>
          <w:rFonts w:ascii="Times New Roman" w:hAnsi="Times New Roman" w:cs="Times New Roman"/>
          <w:b/>
          <w:sz w:val="28"/>
          <w:szCs w:val="28"/>
        </w:rPr>
        <w:t>ведуще</w:t>
      </w:r>
      <w:r w:rsidR="00F52A70" w:rsidRPr="00A75057">
        <w:rPr>
          <w:rFonts w:ascii="Times New Roman" w:hAnsi="Times New Roman" w:cs="Times New Roman"/>
          <w:b/>
          <w:sz w:val="28"/>
          <w:szCs w:val="28"/>
        </w:rPr>
        <w:t>го специалиста - эксперта</w:t>
      </w:r>
      <w:r w:rsidR="0045761D" w:rsidRPr="00A75057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государственной службы, кадров и правового обеспечения Управления Федеральной службы по надзору в сфере связи, информационных технологий </w:t>
      </w:r>
      <w:r w:rsidR="00F52A70" w:rsidRPr="00A750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761D" w:rsidRPr="00A75057">
        <w:rPr>
          <w:rFonts w:ascii="Times New Roman" w:hAnsi="Times New Roman" w:cs="Times New Roman"/>
          <w:b/>
          <w:sz w:val="28"/>
          <w:szCs w:val="28"/>
        </w:rPr>
        <w:t>и массовых коммуникаций по Пермскому краю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B30649" w:rsidRPr="00A75057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75057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75057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 (далее – </w:t>
      </w:r>
      <w:r w:rsidR="00CD4835" w:rsidRPr="00A75057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 w:rsidRPr="00A75057">
        <w:rPr>
          <w:rFonts w:ascii="Times New Roman" w:hAnsi="Times New Roman" w:cs="Times New Roman"/>
          <w:sz w:val="28"/>
          <w:szCs w:val="28"/>
        </w:rPr>
        <w:t>«</w:t>
      </w:r>
      <w:r w:rsidR="00497F8C" w:rsidRPr="00A75057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75057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75057">
        <w:rPr>
          <w:rFonts w:ascii="Times New Roman" w:hAnsi="Times New Roman" w:cs="Times New Roman"/>
          <w:sz w:val="28"/>
          <w:szCs w:val="28"/>
        </w:rPr>
        <w:t xml:space="preserve"> ОПК</w:t>
      </w:r>
      <w:r w:rsidR="005E03B8" w:rsidRPr="00A75057">
        <w:rPr>
          <w:rFonts w:ascii="Times New Roman" w:hAnsi="Times New Roman" w:cs="Times New Roman"/>
          <w:sz w:val="28"/>
          <w:szCs w:val="28"/>
        </w:rPr>
        <w:t>»</w:t>
      </w:r>
      <w:r w:rsidR="000724A0" w:rsidRPr="00A75057">
        <w:rPr>
          <w:rFonts w:ascii="Times New Roman" w:hAnsi="Times New Roman" w:cs="Times New Roman"/>
          <w:sz w:val="28"/>
          <w:szCs w:val="28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A7505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F52A70" w:rsidRPr="00A75057">
        <w:rPr>
          <w:rFonts w:ascii="Times New Roman" w:hAnsi="Times New Roman" w:cs="Times New Roman"/>
          <w:sz w:val="28"/>
          <w:szCs w:val="28"/>
        </w:rPr>
        <w:t>старшей</w:t>
      </w:r>
      <w:r w:rsidR="000724A0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5A1DCA" w:rsidRPr="00A75057">
        <w:rPr>
          <w:rFonts w:ascii="Times New Roman" w:hAnsi="Times New Roman" w:cs="Times New Roman"/>
          <w:sz w:val="28"/>
          <w:szCs w:val="28"/>
        </w:rPr>
        <w:t>«</w:t>
      </w:r>
      <w:r w:rsidR="00F52A70" w:rsidRPr="00A75057">
        <w:rPr>
          <w:rFonts w:ascii="Times New Roman" w:hAnsi="Times New Roman" w:cs="Times New Roman"/>
          <w:sz w:val="28"/>
          <w:szCs w:val="28"/>
        </w:rPr>
        <w:t>специалисты</w:t>
      </w:r>
      <w:r w:rsidR="005A1DCA" w:rsidRPr="00A75057">
        <w:rPr>
          <w:rFonts w:ascii="Times New Roman" w:hAnsi="Times New Roman" w:cs="Times New Roman"/>
          <w:sz w:val="28"/>
          <w:szCs w:val="28"/>
        </w:rPr>
        <w:t>»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</w:p>
    <w:p w:rsidR="000648C0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Регист</w:t>
      </w:r>
      <w:r w:rsidR="00F52A70" w:rsidRPr="00A75057">
        <w:rPr>
          <w:rFonts w:ascii="Times New Roman" w:hAnsi="Times New Roman" w:cs="Times New Roman"/>
          <w:sz w:val="28"/>
          <w:szCs w:val="28"/>
        </w:rPr>
        <w:t xml:space="preserve">рационный номер (код) должности </w:t>
      </w:r>
      <w:r w:rsidR="0097511A" w:rsidRPr="00A7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11-3-4-061</w:t>
      </w:r>
      <w:r w:rsidR="000648C0" w:rsidRPr="00A75057">
        <w:rPr>
          <w:rFonts w:ascii="Times New Roman" w:hAnsi="Times New Roman" w:cs="Times New Roman"/>
          <w:sz w:val="28"/>
          <w:szCs w:val="28"/>
        </w:rPr>
        <w:t>.</w:t>
      </w:r>
      <w:r w:rsidRPr="00A7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A75057" w:rsidRDefault="00646AE5" w:rsidP="00A750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75057">
        <w:rPr>
          <w:color w:val="auto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5E03B8" w:rsidRPr="00A75057">
        <w:rPr>
          <w:color w:val="auto"/>
          <w:sz w:val="28"/>
          <w:szCs w:val="28"/>
        </w:rPr>
        <w:t>осуществлени</w:t>
      </w:r>
      <w:r w:rsidR="00172934" w:rsidRPr="00A75057">
        <w:rPr>
          <w:color w:val="auto"/>
          <w:sz w:val="28"/>
          <w:szCs w:val="28"/>
        </w:rPr>
        <w:t>е функций правового обеспечения</w:t>
      </w:r>
      <w:r w:rsidR="005E03B8" w:rsidRPr="00A75057">
        <w:rPr>
          <w:color w:val="auto"/>
          <w:sz w:val="28"/>
          <w:szCs w:val="28"/>
        </w:rPr>
        <w:t xml:space="preserve">. </w:t>
      </w:r>
    </w:p>
    <w:p w:rsidR="005E03B8" w:rsidRPr="00A75057" w:rsidRDefault="005E03B8" w:rsidP="00A7505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A75057">
        <w:rPr>
          <w:color w:val="auto"/>
          <w:sz w:val="28"/>
          <w:szCs w:val="28"/>
        </w:rPr>
        <w:t>1</w:t>
      </w:r>
      <w:r w:rsidR="00646AE5" w:rsidRPr="00A75057">
        <w:rPr>
          <w:color w:val="auto"/>
          <w:sz w:val="28"/>
          <w:szCs w:val="28"/>
        </w:rPr>
        <w:t xml:space="preserve">.3. Вид профессиональной служебной деятельности гражданского служащего: </w:t>
      </w:r>
      <w:r w:rsidRPr="00A75057">
        <w:rPr>
          <w:color w:val="auto"/>
          <w:sz w:val="28"/>
          <w:szCs w:val="28"/>
        </w:rPr>
        <w:t>прав</w:t>
      </w:r>
      <w:r w:rsidR="004A3849" w:rsidRPr="00A75057">
        <w:rPr>
          <w:color w:val="auto"/>
          <w:sz w:val="28"/>
          <w:szCs w:val="28"/>
        </w:rPr>
        <w:t>овое сопровождение деятельности Управления</w:t>
      </w:r>
      <w:r w:rsidRPr="00A75057">
        <w:rPr>
          <w:color w:val="auto"/>
          <w:sz w:val="28"/>
          <w:szCs w:val="28"/>
        </w:rPr>
        <w:t>.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4A3849" w:rsidRPr="00A75057">
        <w:rPr>
          <w:rFonts w:ascii="Times New Roman" w:hAnsi="Times New Roman" w:cs="Times New Roman"/>
          <w:sz w:val="28"/>
          <w:szCs w:val="28"/>
        </w:rPr>
        <w:t xml:space="preserve">ние от должности </w:t>
      </w:r>
      <w:r w:rsidR="00B30649" w:rsidRPr="00A75057">
        <w:rPr>
          <w:rFonts w:ascii="Times New Roman" w:hAnsi="Times New Roman" w:cs="Times New Roman"/>
          <w:sz w:val="28"/>
          <w:szCs w:val="28"/>
        </w:rPr>
        <w:t>ведущего специалиста –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 w:rsidRPr="00A75057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</w:p>
    <w:p w:rsidR="004A3849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B30649" w:rsidRPr="00A75057">
        <w:rPr>
          <w:rFonts w:ascii="Times New Roman" w:hAnsi="Times New Roman" w:cs="Times New Roman"/>
          <w:sz w:val="28"/>
          <w:szCs w:val="28"/>
        </w:rPr>
        <w:t xml:space="preserve"> должность ведущего</w:t>
      </w:r>
      <w:r w:rsidR="004A3849"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 w:rsidRPr="00A75057">
        <w:rPr>
          <w:rFonts w:ascii="Times New Roman" w:hAnsi="Times New Roman" w:cs="Times New Roman"/>
          <w:sz w:val="28"/>
          <w:szCs w:val="28"/>
        </w:rPr>
        <w:t>а</w:t>
      </w:r>
      <w:r w:rsidR="004A3849" w:rsidRPr="00A75057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 w:rsidRPr="00A75057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A3849" w:rsidRPr="00A75057">
        <w:rPr>
          <w:rFonts w:ascii="Times New Roman" w:hAnsi="Times New Roman" w:cs="Times New Roman"/>
          <w:sz w:val="28"/>
          <w:szCs w:val="28"/>
        </w:rPr>
        <w:t>начальнику отдела государственной службы, кадров и правового обеспечения</w:t>
      </w:r>
      <w:r w:rsidR="005E03B8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</w:p>
    <w:p w:rsidR="00E85241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B30649" w:rsidRPr="00A75057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обеспечения,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начальник отдела имеет право распределить исполнение его обязанностей </w:t>
      </w:r>
      <w:r w:rsidR="00727492" w:rsidRPr="00A75057">
        <w:rPr>
          <w:rFonts w:ascii="Times New Roman" w:hAnsi="Times New Roman" w:cs="Times New Roman"/>
          <w:sz w:val="28"/>
          <w:szCs w:val="28"/>
        </w:rPr>
        <w:t>среди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27492" w:rsidRPr="00A75057">
        <w:rPr>
          <w:rFonts w:ascii="Times New Roman" w:hAnsi="Times New Roman" w:cs="Times New Roman"/>
          <w:sz w:val="28"/>
          <w:szCs w:val="28"/>
        </w:rPr>
        <w:t>х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7492" w:rsidRPr="00A75057">
        <w:rPr>
          <w:rFonts w:ascii="Times New Roman" w:hAnsi="Times New Roman" w:cs="Times New Roman"/>
          <w:sz w:val="28"/>
          <w:szCs w:val="28"/>
        </w:rPr>
        <w:t>ов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30649" w:rsidRPr="00A75057" w:rsidRDefault="00B30649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7492" w:rsidRPr="00A75057" w:rsidRDefault="00727492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lastRenderedPageBreak/>
        <w:t xml:space="preserve">Для замещения должности 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ведущего специалиста - эксперта отдела государственной службы, кадров и правового обеспечения </w:t>
      </w:r>
      <w:r w:rsidRPr="00A75057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A75057" w:rsidRDefault="00646AE5" w:rsidP="00A75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A75057" w:rsidRDefault="00646AE5" w:rsidP="00A75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2.1.1. Гражданский служащий, замещ</w:t>
      </w:r>
      <w:r w:rsidR="002F60E2" w:rsidRPr="00A75057">
        <w:rPr>
          <w:rFonts w:ascii="Times New Roman" w:hAnsi="Times New Roman" w:cs="Times New Roman"/>
          <w:sz w:val="28"/>
          <w:szCs w:val="28"/>
        </w:rPr>
        <w:t>ающий должность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9455F" w:rsidRPr="00A75057">
        <w:rPr>
          <w:rFonts w:ascii="Times New Roman" w:hAnsi="Times New Roman" w:cs="Times New Roman"/>
          <w:sz w:val="28"/>
          <w:szCs w:val="28"/>
        </w:rPr>
        <w:t>образование</w:t>
      </w:r>
      <w:r w:rsidRPr="00A75057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Pr="00A75057">
        <w:rPr>
          <w:rFonts w:ascii="Times New Roman" w:hAnsi="Times New Roman" w:cs="Times New Roman"/>
          <w:sz w:val="28"/>
          <w:szCs w:val="28"/>
        </w:rPr>
        <w:t>бакалавриат</w:t>
      </w:r>
      <w:r w:rsidR="00907BAE" w:rsidRPr="00A750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5057">
        <w:rPr>
          <w:rFonts w:ascii="Times New Roman" w:hAnsi="Times New Roman" w:cs="Times New Roman"/>
          <w:sz w:val="28"/>
          <w:szCs w:val="28"/>
        </w:rPr>
        <w:t>.</w:t>
      </w:r>
    </w:p>
    <w:p w:rsidR="002F60E2" w:rsidRPr="00A75057" w:rsidRDefault="00646AE5" w:rsidP="00A75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2.1.</w:t>
      </w:r>
      <w:r w:rsidR="00B9455F" w:rsidRPr="00A75057">
        <w:rPr>
          <w:rFonts w:ascii="Times New Roman" w:hAnsi="Times New Roman" w:cs="Times New Roman"/>
          <w:sz w:val="28"/>
          <w:szCs w:val="28"/>
        </w:rPr>
        <w:t xml:space="preserve">2. 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Для должности 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ведущего специалиста - эксперта отдела государственной службы, кадров и правового обеспечения 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="002F60E2" w:rsidRPr="00A7505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2F60E2" w:rsidRPr="00A75057">
        <w:rPr>
          <w:rFonts w:ascii="Times New Roman" w:hAnsi="Times New Roman" w:cs="Times New Roman"/>
          <w:sz w:val="28"/>
          <w:szCs w:val="28"/>
        </w:rPr>
        <w:t xml:space="preserve"> в пункте 2.2.1, составляет:</w:t>
      </w:r>
      <w:r w:rsidR="002F60E2" w:rsidRPr="00A75057">
        <w:rPr>
          <w:rFonts w:ascii="Times New Roman" w:hAnsi="Times New Roman"/>
          <w:sz w:val="28"/>
          <w:szCs w:val="28"/>
        </w:rPr>
        <w:t xml:space="preserve"> 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стажу. 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2.1.3. Гражданский слу</w:t>
      </w:r>
      <w:r w:rsidR="00956FFA" w:rsidRPr="00A75057">
        <w:rPr>
          <w:rFonts w:ascii="Times New Roman" w:hAnsi="Times New Roman" w:cs="Times New Roman"/>
          <w:sz w:val="28"/>
          <w:szCs w:val="28"/>
        </w:rPr>
        <w:t>жащий,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замещающий должность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обеспечения,</w:t>
      </w:r>
      <w:r w:rsidR="002F60E2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б) Федерал</w:t>
      </w:r>
      <w:r w:rsidR="00654E20" w:rsidRPr="00A75057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5A1DCA" w:rsidRPr="00A75057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A75057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5A1DCA" w:rsidRPr="00A75057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A75057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в) Федераль</w:t>
      </w:r>
      <w:r w:rsidR="00654E20" w:rsidRPr="00A75057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5A1DCA" w:rsidRPr="00A75057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A75057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A1DCA" w:rsidRPr="00A75057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A75057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г) Федеральног</w:t>
      </w:r>
      <w:r w:rsidR="00654E20" w:rsidRPr="00A75057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5A1DCA" w:rsidRPr="00A7505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75057">
        <w:rPr>
          <w:rFonts w:ascii="Times New Roman" w:hAnsi="Times New Roman" w:cs="Times New Roman"/>
          <w:sz w:val="28"/>
          <w:szCs w:val="28"/>
        </w:rPr>
        <w:t>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0A6FF0" w:rsidRPr="00A75057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7505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75057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A75057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A75057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удаленного доступа к информационным ресурсам государственного органа с </w:t>
      </w:r>
      <w:r w:rsidRPr="00A75057">
        <w:rPr>
          <w:rFonts w:ascii="Times New Roman" w:hAnsi="Times New Roman" w:cs="Times New Roman"/>
          <w:sz w:val="28"/>
          <w:szCs w:val="28"/>
        </w:rPr>
        <w:lastRenderedPageBreak/>
        <w:t>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A7505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75057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A75057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A75057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0A6FF0" w:rsidRPr="00A75057" w:rsidRDefault="002444F6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д</w:t>
      </w:r>
      <w:r w:rsidR="000A6FF0" w:rsidRPr="00A75057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A75057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Pr="00A7505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75057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A7505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7505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75057">
        <w:rPr>
          <w:rFonts w:ascii="Times New Roman" w:eastAsia="Calibri" w:hAnsi="Times New Roman" w:cs="Times New Roman"/>
          <w:sz w:val="28"/>
          <w:szCs w:val="28"/>
        </w:rPr>
        <w:t>)</w:t>
      </w:r>
      <w:r w:rsidRPr="00A75057">
        <w:rPr>
          <w:rFonts w:ascii="Times New Roman" w:hAnsi="Times New Roman" w:cs="Times New Roman"/>
          <w:sz w:val="28"/>
          <w:szCs w:val="28"/>
        </w:rPr>
        <w:t>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A6FF0" w:rsidRPr="00A75057" w:rsidRDefault="000A6FF0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</w:t>
      </w:r>
      <w:r w:rsidR="00513182" w:rsidRPr="00A75057">
        <w:rPr>
          <w:rFonts w:ascii="Times New Roman" w:hAnsi="Times New Roman" w:cs="Times New Roman"/>
          <w:sz w:val="28"/>
          <w:szCs w:val="28"/>
        </w:rPr>
        <w:t>ющего должность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5A1DCA" w:rsidRPr="00A75057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lastRenderedPageBreak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54EFF" w:rsidRPr="00A75057" w:rsidRDefault="00554EFF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A75057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</w:t>
      </w:r>
      <w:r w:rsidR="00554EFF" w:rsidRPr="00A75057">
        <w:rPr>
          <w:rFonts w:ascii="Times New Roman" w:hAnsi="Times New Roman" w:cs="Times New Roman"/>
          <w:sz w:val="28"/>
          <w:szCs w:val="28"/>
        </w:rPr>
        <w:t>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иметь высшее образование по направлению</w:t>
      </w:r>
      <w:r w:rsidR="00AC15B3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 xml:space="preserve">(-ям) профессионального образования </w:t>
      </w:r>
      <w:r w:rsidRPr="00A75057">
        <w:rPr>
          <w:rFonts w:ascii="Times New Roman" w:hAnsi="Times New Roman" w:cs="Times New Roman"/>
          <w:b/>
          <w:sz w:val="28"/>
          <w:szCs w:val="28"/>
        </w:rPr>
        <w:t>«</w:t>
      </w:r>
      <w:r w:rsidRPr="00A75057">
        <w:rPr>
          <w:rFonts w:ascii="Times New Roman" w:hAnsi="Times New Roman" w:cs="Times New Roman"/>
          <w:sz w:val="28"/>
          <w:szCs w:val="28"/>
        </w:rPr>
        <w:t>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</w:r>
      <w:r w:rsidR="00AC15B3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(-ым) направлению</w:t>
      </w:r>
      <w:r w:rsidR="00AC15B3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(-ям), указанному в перечнях профессий, специальностей и направлений подготовки.</w:t>
      </w:r>
      <w:proofErr w:type="gramEnd"/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2.2.2. Гражданский служащи</w:t>
      </w:r>
      <w:r w:rsidR="00554EFF" w:rsidRPr="00A7505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знаниями в сфере законодательства Российской Федерации: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4) Кодекс административного судопроизводства Российской Федерации;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Бюджетный кодекс Российской Федерации;</w:t>
      </w:r>
    </w:p>
    <w:p w:rsidR="0030348C" w:rsidRPr="00A75057" w:rsidRDefault="00554EFF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административного судопроизводства Российской Федерации;</w:t>
      </w:r>
    </w:p>
    <w:p w:rsidR="0030348C" w:rsidRPr="00A75057" w:rsidRDefault="00554EFF" w:rsidP="00A75057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от 02.05.2006 № 59-ФЗ «О порядке рассмотрения обращений граждан Российской Федерации»;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Федеральный закон от 04.05.2011 № 99-ФЗ «О лицензировании отдельных видов деятельности»;</w:t>
      </w:r>
    </w:p>
    <w:p w:rsidR="0030348C" w:rsidRPr="00A75057" w:rsidRDefault="00554EFF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подписи»;</w:t>
      </w:r>
    </w:p>
    <w:p w:rsidR="0030348C" w:rsidRPr="00A75057" w:rsidRDefault="0030348C" w:rsidP="00A750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 Российской Федерации от 27.12.1991 № 2124-1 «О средствах массовой информации»;</w:t>
      </w:r>
    </w:p>
    <w:p w:rsidR="0030348C" w:rsidRPr="00A75057" w:rsidRDefault="0030348C" w:rsidP="00A750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Федеральный закон от 29.12.2010 № 436-ФЗ «О защите детей </w:t>
      </w:r>
      <w:r w:rsidR="00554EFF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Федеральный закон от 25.07.2002 № 114-ФЗ «О противодействии экстремистской деятельности»;</w:t>
      </w:r>
    </w:p>
    <w:p w:rsidR="0030348C" w:rsidRPr="00A75057" w:rsidRDefault="00AC15B3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06.03.2006 № 35-ФЗ «О противодействии терроризму»;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Федеральный конституционный закон от 28.06.2004 № 5-ФКЗ </w:t>
      </w:r>
      <w:r w:rsidR="00AC15B3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референдуме Российской Федерации»;</w:t>
      </w:r>
    </w:p>
    <w:p w:rsidR="0030348C" w:rsidRPr="00A75057" w:rsidRDefault="00AC15B3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11.07.2001 № 95-ФЗ «О политических партиях»;</w:t>
      </w:r>
    </w:p>
    <w:p w:rsidR="0030348C" w:rsidRPr="00A75057" w:rsidRDefault="00AC15B3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20) 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Федеральный закон от 10.01.2003 № 19-ФЗ «О выборах Президента Российской Федерации»;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Федеральный закон от 05.04.2013 № 44-ФЗ «</w:t>
      </w:r>
      <w:r w:rsidRPr="00A75057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подзаконные акты, принятые во исполнение данного закона;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Федеральный закон от 07.07.2003 № 126-ФЗ «О связи»;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Федеральный закон от 17.07.1999 № 176-ФЗ «О почтовой связи»;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Федеральный закон от 26.06.2008 № 102-ФЗ «Об обеспечении единства измерений»;</w:t>
      </w:r>
    </w:p>
    <w:p w:rsidR="0030348C" w:rsidRPr="00A75057" w:rsidRDefault="0030348C" w:rsidP="00A750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28) Федеральный закон от 27.07.2006 № 149-ФЗ «Об информации, информационных технологиях и о защите информации»;</w:t>
      </w:r>
    </w:p>
    <w:p w:rsidR="0030348C" w:rsidRPr="00A75057" w:rsidRDefault="0030348C" w:rsidP="00A750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29) иные нормативно-правовые акты по вопросам полномочий Роскомнадзора.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2.2.3. Иные п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рофессиональные знания ведущего </w:t>
      </w:r>
      <w:r w:rsidRPr="00A75057">
        <w:rPr>
          <w:rFonts w:ascii="Times New Roman" w:hAnsi="Times New Roman" w:cs="Times New Roman"/>
          <w:sz w:val="28"/>
          <w:szCs w:val="28"/>
        </w:rPr>
        <w:t>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  должны включать: </w:t>
      </w:r>
    </w:p>
    <w:p w:rsidR="0030348C" w:rsidRPr="00A75057" w:rsidRDefault="0030348C" w:rsidP="00A7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Правительства Российской Федерации от 16.03.2009 № 228 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30348C" w:rsidRPr="00A75057" w:rsidRDefault="000149A6" w:rsidP="00A750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31.07.2014 № 742 </w:t>
      </w:r>
      <w:r w:rsidR="0030348C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30348C" w:rsidRPr="00A75057" w:rsidRDefault="0030348C" w:rsidP="00A750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нормативно-правовые акты </w:t>
      </w:r>
      <w:proofErr w:type="spellStart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Роскомнадзора по вопросам полномочий Роскомнадзора.</w:t>
      </w:r>
    </w:p>
    <w:p w:rsidR="00F45A52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2.2.4. Гражданский служащи</w:t>
      </w:r>
      <w:r w:rsidR="00554EFF" w:rsidRPr="00A7505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умениями:</w:t>
      </w:r>
    </w:p>
    <w:p w:rsidR="00F45A52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1) применение на практике теоретических знаний в области юриспруденции;</w:t>
      </w:r>
    </w:p>
    <w:p w:rsidR="00F45A52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2) логическое построение текстов документов, в том числе процессуального характера;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</w:t>
      </w:r>
      <w:r w:rsidRPr="00A75057">
        <w:rPr>
          <w:rFonts w:ascii="Times New Roman" w:hAnsi="Times New Roman" w:cs="Times New Roman"/>
          <w:b/>
          <w:sz w:val="28"/>
          <w:szCs w:val="28"/>
        </w:rPr>
        <w:t>.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2.2.5. Гражданский служащи</w:t>
      </w:r>
      <w:r w:rsidR="00554EFF" w:rsidRPr="00A7505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знаниями: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понятие нормы права, правового акта, правоотношений и их признаки;</w:t>
      </w:r>
    </w:p>
    <w:p w:rsidR="00F45A52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понятие проекта правового акта, инструменты и этапы его разработки;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lastRenderedPageBreak/>
        <w:t xml:space="preserve"> виды, назначение и технологии организации проверочных процедур;</w:t>
      </w:r>
    </w:p>
    <w:p w:rsidR="00F45A52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</w:t>
      </w:r>
    </w:p>
    <w:p w:rsidR="00DA3182" w:rsidRPr="00A75057" w:rsidRDefault="0030348C" w:rsidP="00A7505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принципы предоставления государственных услуг;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государственных услуг;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порядок предоставления  государственных услуг в электронной форме;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понятие и принципы функц</w:t>
      </w:r>
      <w:r w:rsidR="00F45A52" w:rsidRPr="00A75057">
        <w:rPr>
          <w:rFonts w:ascii="Times New Roman" w:hAnsi="Times New Roman" w:cs="Times New Roman"/>
          <w:sz w:val="28"/>
          <w:szCs w:val="28"/>
        </w:rPr>
        <w:t xml:space="preserve">ионирования, назначение портала </w:t>
      </w:r>
      <w:r w:rsidRPr="00A75057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 государственных услуг;</w:t>
      </w:r>
    </w:p>
    <w:p w:rsidR="0030348C" w:rsidRPr="00A75057" w:rsidRDefault="0030348C" w:rsidP="00A75057">
      <w:pPr>
        <w:pStyle w:val="ConsPlusNormal"/>
        <w:numPr>
          <w:ilvl w:val="0"/>
          <w:numId w:val="2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</w:t>
      </w:r>
      <w:r w:rsidR="008B2DBE" w:rsidRPr="00A75057">
        <w:rPr>
          <w:rFonts w:ascii="Times New Roman" w:hAnsi="Times New Roman" w:cs="Times New Roman"/>
          <w:sz w:val="28"/>
          <w:szCs w:val="28"/>
        </w:rPr>
        <w:t>вляющих  государственные услуги.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2.2.6. Гражданский служащи</w:t>
      </w:r>
      <w:r w:rsidR="00554EFF" w:rsidRPr="00A7505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умениями:</w:t>
      </w:r>
    </w:p>
    <w:p w:rsidR="0030348C" w:rsidRPr="00A75057" w:rsidRDefault="0030348C" w:rsidP="00A7505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деловых переговоров в рамках установленной компетенции;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исполнение документов на высоком уровне;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деловых писем;</w:t>
      </w:r>
    </w:p>
    <w:p w:rsidR="0030348C" w:rsidRPr="00A75057" w:rsidRDefault="0030348C" w:rsidP="00A750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работа с информационно-телекоммуникационными сетями, в том числе сетью «Интернет».</w:t>
      </w:r>
      <w:r w:rsidRPr="00A7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48C" w:rsidRPr="00A75057" w:rsidRDefault="0030348C" w:rsidP="00A75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A75057" w:rsidRDefault="0030348C" w:rsidP="00A750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0348C" w:rsidRPr="00A75057" w:rsidRDefault="0030348C" w:rsidP="00A750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3.1. Гражданский служащи</w:t>
      </w:r>
      <w:r w:rsidR="00554EFF" w:rsidRPr="00A75057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имеет права, установленные </w:t>
      </w:r>
      <w:hyperlink r:id="rId9" w:history="1">
        <w:r w:rsidRPr="00A75057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A7505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</w:t>
      </w:r>
      <w:r w:rsidR="00554EFF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Федерации», Трудовым </w:t>
      </w:r>
      <w:hyperlink r:id="rId10" w:history="1">
        <w:r w:rsidRPr="00A750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5057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обязанностей: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75057">
        <w:rPr>
          <w:rFonts w:ascii="Times New Roman" w:hAnsi="Times New Roman" w:cs="Times New Roman"/>
          <w:sz w:val="28"/>
          <w:szCs w:val="28"/>
        </w:rPr>
        <w:t>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принимать решения в соответствии с должностными обязанностями;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знакомиться с проектами решений руководства Управления, касающимися его деятельности;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вносить на рассмотрение начальника отдела предложения по улучшению работы деятельности Управления в сфере правового обеспечения деятельности Управления;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A75057">
        <w:rPr>
          <w:rFonts w:ascii="Times New Roman" w:hAnsi="Times New Roman" w:cs="Times New Roman"/>
          <w:sz w:val="28"/>
          <w:szCs w:val="28"/>
        </w:rPr>
        <w:t xml:space="preserve"> повышение своей квалификации в соответствии с индивидуальными планами профессионального развития;</w:t>
      </w:r>
    </w:p>
    <w:p w:rsidR="00AC15B3" w:rsidRPr="00A75057" w:rsidRDefault="00AC15B3" w:rsidP="00A75057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C15B3" w:rsidRPr="00A75057" w:rsidRDefault="00AC15B3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иные права, предусмотренные законодательством Российской Федерации.</w:t>
      </w:r>
    </w:p>
    <w:p w:rsidR="005A1DCA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3.2. На гражданского служащего</w:t>
      </w:r>
      <w:r w:rsidR="00554EFF" w:rsidRPr="00A75057">
        <w:rPr>
          <w:rFonts w:ascii="Times New Roman" w:hAnsi="Times New Roman" w:cs="Times New Roman"/>
          <w:sz w:val="28"/>
          <w:szCs w:val="28"/>
        </w:rPr>
        <w:t>, замещающего должность ведущего</w:t>
      </w:r>
      <w:r w:rsidRPr="00A7505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A75057">
        <w:rPr>
          <w:rFonts w:ascii="Times New Roman" w:hAnsi="Times New Roman" w:cs="Times New Roman"/>
          <w:sz w:val="28"/>
          <w:szCs w:val="28"/>
        </w:rPr>
        <w:t>а</w:t>
      </w:r>
      <w:r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в пределах его компетенции возложены следующие должностные обязанности: </w:t>
      </w:r>
    </w:p>
    <w:p w:rsidR="005A1DCA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1) осуществление правового сопровождения финансово-хозяйственной деятельности Управления;</w:t>
      </w:r>
    </w:p>
    <w:p w:rsidR="005A1DCA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84A0E" w:rsidRPr="00A75057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осуществление </w:t>
      </w:r>
      <w:proofErr w:type="spellStart"/>
      <w:r w:rsidR="00684A0E" w:rsidRPr="00A75057">
        <w:rPr>
          <w:rFonts w:ascii="Times New Roman" w:hAnsi="Times New Roman" w:cs="Times New Roman"/>
          <w:spacing w:val="-2"/>
          <w:sz w:val="28"/>
          <w:szCs w:val="28"/>
        </w:rPr>
        <w:t>претензионно</w:t>
      </w:r>
      <w:proofErr w:type="spellEnd"/>
      <w:r w:rsidR="00684A0E" w:rsidRPr="00A75057">
        <w:rPr>
          <w:rFonts w:ascii="Times New Roman" w:hAnsi="Times New Roman" w:cs="Times New Roman"/>
          <w:spacing w:val="-2"/>
          <w:sz w:val="28"/>
          <w:szCs w:val="28"/>
        </w:rPr>
        <w:t>-исковой работы;</w:t>
      </w:r>
    </w:p>
    <w:p w:rsidR="005A1DCA" w:rsidRPr="00A75057" w:rsidRDefault="008B2DBE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684A0E" w:rsidRPr="00A75057">
        <w:rPr>
          <w:rFonts w:ascii="Times New Roman" w:hAnsi="Times New Roman" w:cs="Times New Roman"/>
          <w:sz w:val="28"/>
          <w:szCs w:val="28"/>
        </w:rPr>
        <w:t xml:space="preserve"> подготовка проектов определений, заявлений и иных процессуальных документов;</w:t>
      </w:r>
    </w:p>
    <w:p w:rsidR="0030348C" w:rsidRPr="00A75057" w:rsidRDefault="0030348C" w:rsidP="00A7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="00684A0E" w:rsidRPr="00A75057">
        <w:rPr>
          <w:rFonts w:ascii="Times New Roman" w:hAnsi="Times New Roman" w:cs="Times New Roman"/>
          <w:sz w:val="28"/>
          <w:szCs w:val="28"/>
        </w:rPr>
        <w:t xml:space="preserve">подготовка сопроводительных документов (писем, заявлений) для направления дел об </w:t>
      </w:r>
      <w:r w:rsidR="00D81D4F" w:rsidRPr="00A75057">
        <w:rPr>
          <w:rFonts w:ascii="Times New Roman" w:hAnsi="Times New Roman" w:cs="Times New Roman"/>
          <w:sz w:val="28"/>
          <w:szCs w:val="28"/>
        </w:rPr>
        <w:t>административных право</w:t>
      </w:r>
      <w:r w:rsidR="00684A0E" w:rsidRPr="00A75057">
        <w:rPr>
          <w:rFonts w:ascii="Times New Roman" w:hAnsi="Times New Roman" w:cs="Times New Roman"/>
          <w:sz w:val="28"/>
          <w:szCs w:val="28"/>
        </w:rPr>
        <w:t>нарушениях на рассмотрение по подведомственности мировым судьям и в арбитражный суд;</w:t>
      </w:r>
    </w:p>
    <w:p w:rsidR="0030348C" w:rsidRPr="00A75057" w:rsidRDefault="0030348C" w:rsidP="00A7505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5) </w:t>
      </w:r>
      <w:r w:rsidR="00684A0E" w:rsidRPr="00A75057">
        <w:rPr>
          <w:rFonts w:ascii="Times New Roman" w:hAnsi="Times New Roman" w:cs="Times New Roman"/>
          <w:sz w:val="28"/>
          <w:szCs w:val="28"/>
        </w:rPr>
        <w:t>подготовка и направление процессуальных документов (отзывов, возражений, пояснений, жалоб и т.д.) в органы судебной власти;</w:t>
      </w:r>
    </w:p>
    <w:p w:rsidR="0030348C" w:rsidRPr="00A75057" w:rsidRDefault="0030348C" w:rsidP="00A75057">
      <w:pPr>
        <w:tabs>
          <w:tab w:val="left" w:pos="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6) составление квартальных, годовых отчетов о результатах административной практики Управления;</w:t>
      </w:r>
    </w:p>
    <w:p w:rsidR="0030348C" w:rsidRPr="00A75057" w:rsidRDefault="00790143" w:rsidP="00A7505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7</w:t>
      </w:r>
      <w:r w:rsidR="0030348C" w:rsidRPr="00A75057">
        <w:rPr>
          <w:rFonts w:ascii="Times New Roman" w:hAnsi="Times New Roman" w:cs="Times New Roman"/>
          <w:sz w:val="28"/>
          <w:szCs w:val="28"/>
        </w:rPr>
        <w:t>) мониторинг изменений законодательства Российской Федерации и их анализ;</w:t>
      </w:r>
    </w:p>
    <w:p w:rsidR="0030348C" w:rsidRPr="00A75057" w:rsidRDefault="00790143" w:rsidP="00A7505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8</w:t>
      </w:r>
      <w:r w:rsidR="00D81D4F" w:rsidRPr="00A75057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30348C" w:rsidRPr="00A75057">
        <w:rPr>
          <w:rFonts w:ascii="Times New Roman" w:hAnsi="Times New Roman" w:cs="Times New Roman"/>
          <w:sz w:val="28"/>
          <w:szCs w:val="28"/>
        </w:rPr>
        <w:t>интересов Управления в судах и других органах власти;</w:t>
      </w:r>
    </w:p>
    <w:p w:rsidR="005A1DCA" w:rsidRPr="00A75057" w:rsidRDefault="00790143" w:rsidP="00A7505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9</w:t>
      </w:r>
      <w:r w:rsidR="0030348C" w:rsidRPr="00A75057">
        <w:rPr>
          <w:rFonts w:ascii="Times New Roman" w:hAnsi="Times New Roman" w:cs="Times New Roman"/>
          <w:sz w:val="28"/>
          <w:szCs w:val="28"/>
        </w:rPr>
        <w:t>) контроль исполнения документов, информирование руководства об исполнении документов;</w:t>
      </w:r>
    </w:p>
    <w:p w:rsidR="00BB4A56" w:rsidRPr="00A75057" w:rsidRDefault="00790143" w:rsidP="00A7505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10</w:t>
      </w:r>
      <w:r w:rsidR="0030348C" w:rsidRPr="00A75057">
        <w:rPr>
          <w:rFonts w:ascii="Times New Roman" w:hAnsi="Times New Roman" w:cs="Times New Roman"/>
          <w:sz w:val="28"/>
          <w:szCs w:val="28"/>
        </w:rPr>
        <w:t xml:space="preserve">) </w:t>
      </w:r>
      <w:r w:rsidR="00BB4A56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добровольного исполнения административных наказаний в виде штрафа, назначенных Управлением;</w:t>
      </w:r>
    </w:p>
    <w:p w:rsidR="00BB4A56" w:rsidRPr="00A75057" w:rsidRDefault="00625EBA" w:rsidP="00A7505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4A56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предъявлять к исполнению постановления Управления о назначении административных штрафов, не уплаченных в добровольном порядке; 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4A56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контроль взыскания сумм административных штрафов, назначенных по постановлениям Управления и постановлениям (решениям) судов, в том числе </w:t>
      </w:r>
      <w:r w:rsidR="00BB4A56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взаимодействуя с территориальными органами Федеральной службы судебных приставов;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13</w:t>
      </w:r>
      <w:r w:rsidR="0030348C" w:rsidRPr="00A75057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) подготовка проектов постановлений по итогам рассмотрения дел об административных правонарушениях;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) контроль процесса доставки и вручения постановления по делам об административных правонарушениях</w:t>
      </w:r>
      <w:r w:rsidR="0030348C" w:rsidRPr="00A75057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 xml:space="preserve">ведение учета возвратившихся уведомлений о вручении копий постановлений, внесение соответствующей информации в </w:t>
      </w:r>
      <w:r w:rsidR="00727492" w:rsidRPr="00A75057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 xml:space="preserve">, проведение </w:t>
      </w:r>
      <w:proofErr w:type="gramStart"/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анализа процесса доставки копий постановлений</w:t>
      </w:r>
      <w:proofErr w:type="gramEnd"/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5A1DCA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30348C" w:rsidRPr="00A75057">
        <w:rPr>
          <w:rFonts w:ascii="Times New Roman" w:hAnsi="Times New Roman" w:cs="Times New Roman"/>
          <w:spacing w:val="-2"/>
          <w:sz w:val="28"/>
          <w:szCs w:val="28"/>
        </w:rPr>
        <w:t>) подготовка отчетов, аналитических, справочных и информационных материалов о правовой деятельности Управления;</w:t>
      </w:r>
    </w:p>
    <w:p w:rsidR="00684A0E" w:rsidRPr="00A75057" w:rsidRDefault="00625EBA" w:rsidP="00A75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19</w:t>
      </w:r>
      <w:r w:rsidR="00684A0E" w:rsidRPr="00A75057">
        <w:rPr>
          <w:rFonts w:ascii="Times New Roman" w:hAnsi="Times New Roman" w:cs="Times New Roman"/>
          <w:sz w:val="28"/>
          <w:szCs w:val="28"/>
        </w:rPr>
        <w:t>) ввод информации в ЕИС;</w:t>
      </w:r>
    </w:p>
    <w:p w:rsidR="00684A0E" w:rsidRPr="00A75057" w:rsidRDefault="00625EBA" w:rsidP="00A750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20</w:t>
      </w:r>
      <w:r w:rsidR="00684A0E" w:rsidRPr="00A75057">
        <w:rPr>
          <w:rFonts w:ascii="Times New Roman" w:hAnsi="Times New Roman" w:cs="Times New Roman"/>
          <w:sz w:val="28"/>
          <w:szCs w:val="28"/>
        </w:rPr>
        <w:t>) государственный контроль и надзор в сфере связи;</w:t>
      </w:r>
    </w:p>
    <w:p w:rsidR="00741A1B" w:rsidRPr="00A75057" w:rsidRDefault="00625EBA" w:rsidP="00A7505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hAnsi="Times New Roman" w:cs="Times New Roman"/>
          <w:sz w:val="28"/>
          <w:szCs w:val="28"/>
        </w:rPr>
        <w:t>21</w:t>
      </w:r>
      <w:r w:rsidR="00741A1B" w:rsidRPr="00A75057">
        <w:rPr>
          <w:rFonts w:ascii="Times New Roman" w:hAnsi="Times New Roman" w:cs="Times New Roman"/>
          <w:sz w:val="28"/>
          <w:szCs w:val="28"/>
        </w:rPr>
        <w:t xml:space="preserve">) 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хранения, находящихся в производстве и законченных исполнением административных дел, в том числе рассмотренных судами общей юрисдикции и арбитражными судами;</w:t>
      </w:r>
    </w:p>
    <w:p w:rsidR="00741A1B" w:rsidRPr="00A75057" w:rsidRDefault="00625EBA" w:rsidP="00A7505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4A56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юридической помощи сотрудникам Управления по правовым вопросам и оформлению документов для представления их в судебные и иные органы;</w:t>
      </w:r>
    </w:p>
    <w:p w:rsidR="00741A1B" w:rsidRPr="00A75057" w:rsidRDefault="00741A1B" w:rsidP="00A7505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EBA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741A1B" w:rsidRPr="00A75057" w:rsidRDefault="00625EBA" w:rsidP="00A7505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741A1B" w:rsidRPr="00A75057" w:rsidRDefault="00625EBA" w:rsidP="00A7505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исполнение иных поручений начальника отдела в установленной сфере деятельности отдела;</w:t>
      </w:r>
    </w:p>
    <w:p w:rsidR="00790143" w:rsidRPr="00A75057" w:rsidRDefault="00625EBA" w:rsidP="00A75057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41A1B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время отсутствия гражданского служащего</w:t>
      </w:r>
      <w:r w:rsidR="00D81D4F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замещающего должность ведущего</w:t>
      </w:r>
      <w:r w:rsidR="00790143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 его обязанности исполняет сотрудник отдела в порядке взаимозаменяемости.</w:t>
      </w:r>
    </w:p>
    <w:p w:rsidR="00790143" w:rsidRPr="00A75057" w:rsidRDefault="00790143" w:rsidP="00A75057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3.3. </w:t>
      </w:r>
      <w:proofErr w:type="gramStart"/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Гражданский служащий в соответствии с Федеральным законом </w:t>
      </w:r>
      <w:r w:rsidR="00D81D4F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27.07.2004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</w:t>
      </w:r>
      <w:proofErr w:type="gramEnd"/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поступлением на гражданскую службу.</w:t>
      </w:r>
    </w:p>
    <w:p w:rsidR="00790143" w:rsidRPr="00A75057" w:rsidRDefault="00790143" w:rsidP="00A75057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3.4. Гражданский служащий в соответствии со статьей 9 Фед</w:t>
      </w:r>
      <w:r w:rsidR="00D81D4F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ерального закона от 25.12.2008 №</w:t>
      </w:r>
      <w:r w:rsidR="005A1DCA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273-ФЗ «О противодействии коррупции»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0143" w:rsidRPr="00A75057" w:rsidRDefault="00790143" w:rsidP="00A75057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0143" w:rsidRPr="00A75057" w:rsidRDefault="00790143" w:rsidP="00A75057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3.6. Гражданский служащий, замещающий должность</w:t>
      </w:r>
      <w:r w:rsidR="00C52989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81D4F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ведущего</w:t>
      </w:r>
      <w:r w:rsidR="00C52989"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0348C" w:rsidRPr="00A75057" w:rsidRDefault="00C52989" w:rsidP="00A75057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</w:p>
    <w:p w:rsidR="0030348C" w:rsidRPr="00A75057" w:rsidRDefault="0030348C" w:rsidP="00A750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0348C" w:rsidRPr="00A75057" w:rsidRDefault="0030348C" w:rsidP="00A75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DBE" w:rsidRPr="00A75057" w:rsidRDefault="008B2DBE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81D4F" w:rsidRPr="00A75057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</w:t>
      </w:r>
      <w:r w:rsidRPr="00A75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– эксперта отдела государственной службы, кадров и правового обеспечения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8B2DBE" w:rsidRPr="00A75057" w:rsidRDefault="008B2DBE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8B2DBE" w:rsidRPr="00A75057" w:rsidRDefault="008B2DBE" w:rsidP="00A7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соблюдению требований, установленных правовыми актами по правовому обеспечению деятельности организации;</w:t>
      </w:r>
    </w:p>
    <w:p w:rsidR="008B2DBE" w:rsidRPr="00A75057" w:rsidRDefault="008B2DBE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внесению предложений по совершенствованию деятельности отдела;</w:t>
      </w:r>
    </w:p>
    <w:p w:rsidR="008B2DBE" w:rsidRPr="00A75057" w:rsidRDefault="008B2DBE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8B2DBE" w:rsidRPr="00A75057" w:rsidRDefault="008B2DBE" w:rsidP="00A7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8B2DBE" w:rsidRPr="00A75057" w:rsidRDefault="008B2DBE" w:rsidP="00A7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30348C" w:rsidRPr="00A75057" w:rsidRDefault="0030348C" w:rsidP="00A75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A75057" w:rsidRDefault="0030348C" w:rsidP="00A750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A7505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A75057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0348C" w:rsidRPr="00A75057" w:rsidRDefault="0030348C" w:rsidP="00A75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0348C" w:rsidRPr="00A75057" w:rsidRDefault="0030348C" w:rsidP="00A75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A75057" w:rsidRDefault="0030348C" w:rsidP="00A750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D81D4F" w:rsidRPr="00A75057">
        <w:rPr>
          <w:rFonts w:ascii="Times New Roman" w:hAnsi="Times New Roman" w:cs="Times New Roman"/>
          <w:sz w:val="28"/>
          <w:szCs w:val="28"/>
        </w:rPr>
        <w:t xml:space="preserve">ающий должность ведущего </w:t>
      </w:r>
      <w:r w:rsidR="0003545F" w:rsidRPr="00A75057">
        <w:rPr>
          <w:rFonts w:ascii="Times New Roman" w:hAnsi="Times New Roman" w:cs="Times New Roman"/>
          <w:sz w:val="28"/>
          <w:szCs w:val="28"/>
        </w:rPr>
        <w:t>специалист</w:t>
      </w:r>
      <w:r w:rsidR="00D81D4F" w:rsidRPr="00A75057">
        <w:rPr>
          <w:rFonts w:ascii="Times New Roman" w:hAnsi="Times New Roman" w:cs="Times New Roman"/>
          <w:sz w:val="28"/>
          <w:szCs w:val="28"/>
        </w:rPr>
        <w:t>а</w:t>
      </w:r>
      <w:r w:rsidR="0003545F" w:rsidRPr="00A75057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 xml:space="preserve">, в соответствии со своей компетенцией обязан по поручению непосредственного </w:t>
      </w:r>
      <w:r w:rsidRPr="00A75057">
        <w:rPr>
          <w:rFonts w:ascii="Times New Roman" w:hAnsi="Times New Roman" w:cs="Times New Roman"/>
          <w:sz w:val="28"/>
          <w:szCs w:val="28"/>
        </w:rPr>
        <w:lastRenderedPageBreak/>
        <w:t>начальника участвовать при подготовке проектов правовых актов и проектов управленческих и (или) иных решений.</w:t>
      </w:r>
    </w:p>
    <w:p w:rsidR="00C52989" w:rsidRPr="00A75057" w:rsidRDefault="00C52989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C52989" w:rsidRPr="00A75057" w:rsidRDefault="00C52989" w:rsidP="00A7505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C52989" w:rsidRPr="00A75057" w:rsidRDefault="00C52989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докладных, служебных, пояснительных и объяснительных записок;</w:t>
      </w:r>
    </w:p>
    <w:p w:rsidR="00C52989" w:rsidRPr="00A75057" w:rsidRDefault="00C52989" w:rsidP="00A7505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актов и документов, не противоречащих действующему законодательству, по поручению руководства Управления.</w:t>
      </w:r>
    </w:p>
    <w:p w:rsidR="00C52989" w:rsidRPr="00A75057" w:rsidRDefault="00C52989" w:rsidP="00A7505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proofErr w:type="gramStart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52989" w:rsidRPr="00A75057" w:rsidRDefault="00C52989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75057">
        <w:rPr>
          <w:rFonts w:ascii="Times New Roman" w:hAnsi="Times New Roman" w:cs="Times New Roman"/>
          <w:sz w:val="28"/>
          <w:szCs w:val="28"/>
        </w:rPr>
        <w:t>отчетов (квартальные, годовые) по применению административной практики – в установленные сроки;</w:t>
      </w:r>
    </w:p>
    <w:p w:rsidR="00C52989" w:rsidRPr="00A75057" w:rsidRDefault="00884532" w:rsidP="00A75057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89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2989" w:rsidRPr="00A75057">
        <w:rPr>
          <w:rFonts w:ascii="Times New Roman" w:hAnsi="Times New Roman" w:cs="Times New Roman"/>
          <w:spacing w:val="-8"/>
          <w:sz w:val="28"/>
          <w:szCs w:val="28"/>
        </w:rPr>
        <w:t xml:space="preserve"> проектов постановлений о назначении административных наказаний </w:t>
      </w:r>
      <w:r w:rsidR="00C52989" w:rsidRPr="00A75057">
        <w:rPr>
          <w:rFonts w:ascii="Times New Roman" w:hAnsi="Times New Roman" w:cs="Times New Roman"/>
          <w:sz w:val="28"/>
          <w:szCs w:val="28"/>
        </w:rPr>
        <w:t>– еженедельно по рабочим дням;</w:t>
      </w:r>
    </w:p>
    <w:p w:rsidR="00C52989" w:rsidRPr="00A75057" w:rsidRDefault="00884532" w:rsidP="00A75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89" w:rsidRPr="00A7505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документов.</w:t>
      </w:r>
    </w:p>
    <w:p w:rsidR="00C52989" w:rsidRPr="00A75057" w:rsidRDefault="00C52989" w:rsidP="00A75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84532" w:rsidRPr="00A75057">
        <w:rPr>
          <w:rFonts w:ascii="Times New Roman" w:hAnsi="Times New Roman" w:cs="Times New Roman"/>
          <w:sz w:val="28"/>
          <w:szCs w:val="28"/>
        </w:rPr>
        <w:t>главного специалиста – эксперта отдела государственной службы, кадров и правового обеспечения,</w:t>
      </w:r>
      <w:r w:rsidRPr="00A75057">
        <w:rPr>
          <w:rFonts w:ascii="Times New Roman" w:hAnsi="Times New Roman" w:cs="Times New Roman"/>
          <w:sz w:val="28"/>
          <w:szCs w:val="28"/>
        </w:rPr>
        <w:t xml:space="preserve"> осуществляются с учетом сроков, установленных: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727492" w:rsidRPr="00A75057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727492" w:rsidRPr="00A75057" w:rsidRDefault="00727492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727492" w:rsidRPr="00A75057" w:rsidRDefault="00727492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A75057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A75057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A75057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lastRenderedPageBreak/>
        <w:t>а) с гражданскими служащими и иными сотрудниками центрального аппарата Роскомнадзора;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9500D6" w:rsidRPr="00A75057" w:rsidRDefault="009500D6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057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75057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036BCA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A75057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A75057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A75057">
        <w:rPr>
          <w:rFonts w:ascii="Times New Roman" w:hAnsi="Times New Roman" w:cs="Times New Roman"/>
          <w:sz w:val="28"/>
          <w:szCs w:val="28"/>
        </w:rPr>
        <w:t xml:space="preserve">, </w:t>
      </w:r>
      <w:r w:rsidR="00646AE5" w:rsidRPr="00A75057">
        <w:rPr>
          <w:rFonts w:ascii="Times New Roman" w:hAnsi="Times New Roman" w:cs="Times New Roman"/>
          <w:sz w:val="28"/>
          <w:szCs w:val="28"/>
        </w:rPr>
        <w:t>государственные услуги не оказыва</w:t>
      </w:r>
      <w:r w:rsidRPr="00A75057">
        <w:rPr>
          <w:rFonts w:ascii="Times New Roman" w:hAnsi="Times New Roman" w:cs="Times New Roman"/>
          <w:sz w:val="28"/>
          <w:szCs w:val="28"/>
        </w:rPr>
        <w:t>ет</w:t>
      </w:r>
      <w:r w:rsidR="00646AE5" w:rsidRPr="00A75057">
        <w:rPr>
          <w:rFonts w:ascii="Times New Roman" w:hAnsi="Times New Roman" w:cs="Times New Roman"/>
          <w:sz w:val="28"/>
          <w:szCs w:val="28"/>
        </w:rPr>
        <w:t>.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646AE5" w:rsidRPr="00A75057" w:rsidRDefault="00646AE5" w:rsidP="00A7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57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A75057" w:rsidRDefault="00646AE5" w:rsidP="00A75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727492" w:rsidRPr="00A75057" w:rsidRDefault="00727492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727492" w:rsidRPr="00A75057" w:rsidRDefault="00727492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lastRenderedPageBreak/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A75057">
        <w:rPr>
          <w:rFonts w:ascii="Times New Roman" w:hAnsi="Times New Roman" w:cs="Times New Roman"/>
          <w:sz w:val="28"/>
          <w:szCs w:val="28"/>
        </w:rPr>
        <w:t xml:space="preserve">ств </w:t>
      </w:r>
      <w:r w:rsidR="007C31B0" w:rsidRPr="00A75057">
        <w:rPr>
          <w:rFonts w:ascii="Times New Roman" w:hAnsi="Times New Roman" w:cs="Times New Roman"/>
          <w:sz w:val="28"/>
          <w:szCs w:val="28"/>
        </w:rPr>
        <w:t xml:space="preserve"> </w:t>
      </w:r>
      <w:r w:rsidRPr="00A75057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A75057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0348C" w:rsidRPr="00A75057" w:rsidRDefault="00646AE5" w:rsidP="00A750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A75057" w:rsidRPr="00A75057" w:rsidRDefault="00A75057" w:rsidP="00A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057" w:rsidRPr="00A75057" w:rsidSect="003B2F2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E7" w:rsidRDefault="004D0AE7" w:rsidP="00933C54">
      <w:pPr>
        <w:spacing w:after="0" w:line="240" w:lineRule="auto"/>
      </w:pPr>
      <w:r>
        <w:separator/>
      </w:r>
    </w:p>
  </w:endnote>
  <w:endnote w:type="continuationSeparator" w:id="0">
    <w:p w:rsidR="004D0AE7" w:rsidRDefault="004D0AE7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E7" w:rsidRDefault="004D0AE7" w:rsidP="00933C54">
      <w:pPr>
        <w:spacing w:after="0" w:line="240" w:lineRule="auto"/>
      </w:pPr>
      <w:r>
        <w:separator/>
      </w:r>
    </w:p>
  </w:footnote>
  <w:footnote w:type="continuationSeparator" w:id="0">
    <w:p w:rsidR="004D0AE7" w:rsidRDefault="004D0AE7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87961"/>
      <w:docPartObj>
        <w:docPartGallery w:val="Page Numbers (Top of Page)"/>
        <w:docPartUnique/>
      </w:docPartObj>
    </w:sdtPr>
    <w:sdtEndPr/>
    <w:sdtContent>
      <w:p w:rsidR="0030348C" w:rsidRDefault="0030348C" w:rsidP="00B63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0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C"/>
    <w:multiLevelType w:val="multilevel"/>
    <w:tmpl w:val="FC5ACD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3491A37"/>
    <w:multiLevelType w:val="hybridMultilevel"/>
    <w:tmpl w:val="6C7A08AE"/>
    <w:lvl w:ilvl="0" w:tplc="4352275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5E17C3"/>
    <w:multiLevelType w:val="multilevel"/>
    <w:tmpl w:val="A97C84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56E1"/>
    <w:multiLevelType w:val="hybridMultilevel"/>
    <w:tmpl w:val="CA00F914"/>
    <w:lvl w:ilvl="0" w:tplc="994C6764">
      <w:start w:val="21"/>
      <w:numFmt w:val="decimal"/>
      <w:lvlText w:val="%1)"/>
      <w:lvlJc w:val="left"/>
      <w:pPr>
        <w:ind w:left="1093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0803"/>
    <w:multiLevelType w:val="hybridMultilevel"/>
    <w:tmpl w:val="25D47A08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34228B"/>
    <w:multiLevelType w:val="hybridMultilevel"/>
    <w:tmpl w:val="B5868AB6"/>
    <w:lvl w:ilvl="0" w:tplc="E0363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21"/>
  </w:num>
  <w:num w:numId="5">
    <w:abstractNumId w:val="3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10"/>
  </w:num>
  <w:num w:numId="19">
    <w:abstractNumId w:val="11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2"/>
  </w:num>
  <w:num w:numId="27">
    <w:abstractNumId w:val="26"/>
  </w:num>
  <w:num w:numId="28">
    <w:abstractNumId w:val="20"/>
  </w:num>
  <w:num w:numId="29">
    <w:abstractNumId w:val="8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49A6"/>
    <w:rsid w:val="0003545F"/>
    <w:rsid w:val="00036BCA"/>
    <w:rsid w:val="000648C0"/>
    <w:rsid w:val="000724A0"/>
    <w:rsid w:val="000A1F5A"/>
    <w:rsid w:val="000A6FF0"/>
    <w:rsid w:val="000F7873"/>
    <w:rsid w:val="00127EA2"/>
    <w:rsid w:val="001369FF"/>
    <w:rsid w:val="001403A2"/>
    <w:rsid w:val="00172934"/>
    <w:rsid w:val="00172A2B"/>
    <w:rsid w:val="001C6FFD"/>
    <w:rsid w:val="00230A54"/>
    <w:rsid w:val="002444F6"/>
    <w:rsid w:val="00260166"/>
    <w:rsid w:val="002C5365"/>
    <w:rsid w:val="002F60E2"/>
    <w:rsid w:val="0030348C"/>
    <w:rsid w:val="00360C39"/>
    <w:rsid w:val="003B2F2E"/>
    <w:rsid w:val="003C7672"/>
    <w:rsid w:val="003F46B9"/>
    <w:rsid w:val="00431AB8"/>
    <w:rsid w:val="00442E7D"/>
    <w:rsid w:val="0045761D"/>
    <w:rsid w:val="00497F8C"/>
    <w:rsid w:val="004A25F4"/>
    <w:rsid w:val="004A3849"/>
    <w:rsid w:val="004D0AE7"/>
    <w:rsid w:val="004D6163"/>
    <w:rsid w:val="00513182"/>
    <w:rsid w:val="00546427"/>
    <w:rsid w:val="00551314"/>
    <w:rsid w:val="00554EFF"/>
    <w:rsid w:val="00577CD1"/>
    <w:rsid w:val="00580250"/>
    <w:rsid w:val="005A1DCA"/>
    <w:rsid w:val="005E03B8"/>
    <w:rsid w:val="00625EBA"/>
    <w:rsid w:val="006436FF"/>
    <w:rsid w:val="00646AE5"/>
    <w:rsid w:val="00654E20"/>
    <w:rsid w:val="00684A0E"/>
    <w:rsid w:val="006B1E2C"/>
    <w:rsid w:val="006B2F8E"/>
    <w:rsid w:val="006B60BF"/>
    <w:rsid w:val="00710E42"/>
    <w:rsid w:val="00727492"/>
    <w:rsid w:val="00732B01"/>
    <w:rsid w:val="00741A1B"/>
    <w:rsid w:val="007457F3"/>
    <w:rsid w:val="00790143"/>
    <w:rsid w:val="007C31B0"/>
    <w:rsid w:val="008363D9"/>
    <w:rsid w:val="00840D0A"/>
    <w:rsid w:val="00842E47"/>
    <w:rsid w:val="00884532"/>
    <w:rsid w:val="00884AB5"/>
    <w:rsid w:val="008A6EBF"/>
    <w:rsid w:val="008B2DBE"/>
    <w:rsid w:val="00907BAE"/>
    <w:rsid w:val="00933C54"/>
    <w:rsid w:val="009500D6"/>
    <w:rsid w:val="00956FFA"/>
    <w:rsid w:val="0097511A"/>
    <w:rsid w:val="00981A83"/>
    <w:rsid w:val="009E0ADB"/>
    <w:rsid w:val="009E1665"/>
    <w:rsid w:val="00A010D2"/>
    <w:rsid w:val="00A01B38"/>
    <w:rsid w:val="00A54816"/>
    <w:rsid w:val="00A74432"/>
    <w:rsid w:val="00A75057"/>
    <w:rsid w:val="00AA2017"/>
    <w:rsid w:val="00AC15B3"/>
    <w:rsid w:val="00B30649"/>
    <w:rsid w:val="00B33B2C"/>
    <w:rsid w:val="00B45D50"/>
    <w:rsid w:val="00B63B99"/>
    <w:rsid w:val="00B779D2"/>
    <w:rsid w:val="00B9455F"/>
    <w:rsid w:val="00BB14FB"/>
    <w:rsid w:val="00BB4A56"/>
    <w:rsid w:val="00BE0834"/>
    <w:rsid w:val="00C0035F"/>
    <w:rsid w:val="00C02D7B"/>
    <w:rsid w:val="00C1727C"/>
    <w:rsid w:val="00C52989"/>
    <w:rsid w:val="00C96546"/>
    <w:rsid w:val="00CA06DB"/>
    <w:rsid w:val="00CA2F1E"/>
    <w:rsid w:val="00CA6F6B"/>
    <w:rsid w:val="00CB6E47"/>
    <w:rsid w:val="00CD4835"/>
    <w:rsid w:val="00CD62DF"/>
    <w:rsid w:val="00CF1DEC"/>
    <w:rsid w:val="00D81D4F"/>
    <w:rsid w:val="00DA3182"/>
    <w:rsid w:val="00DA64D5"/>
    <w:rsid w:val="00E050B2"/>
    <w:rsid w:val="00E428E9"/>
    <w:rsid w:val="00E510EE"/>
    <w:rsid w:val="00E752B7"/>
    <w:rsid w:val="00E85241"/>
    <w:rsid w:val="00E87CA7"/>
    <w:rsid w:val="00EC09C7"/>
    <w:rsid w:val="00EF3B2F"/>
    <w:rsid w:val="00F45A52"/>
    <w:rsid w:val="00F52A70"/>
    <w:rsid w:val="00F57508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B568-20F7-4E79-ADA0-F2A9861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Э.В. Фалетов</dc:creator>
  <cp:lastModifiedBy>Муравьева</cp:lastModifiedBy>
  <cp:revision>14</cp:revision>
  <cp:lastPrinted>2019-02-26T06:52:00Z</cp:lastPrinted>
  <dcterms:created xsi:type="dcterms:W3CDTF">2017-08-16T09:43:00Z</dcterms:created>
  <dcterms:modified xsi:type="dcterms:W3CDTF">2019-06-24T05:07:00Z</dcterms:modified>
</cp:coreProperties>
</file>