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bookmarkStart w:id="0" w:name="_GoBack"/>
      <w:bookmarkEnd w:id="0"/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012B9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5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proofErr w:type="spellEnd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proofErr w:type="gramStart"/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</w:t>
      </w:r>
      <w:proofErr w:type="gramEnd"/>
      <w:r w:rsidRPr="0062394F">
        <w:rPr>
          <w:rFonts w:ascii="Times New Roman" w:hAnsi="Times New Roman"/>
          <w:sz w:val="32"/>
          <w:szCs w:val="32"/>
        </w:rPr>
        <w:t xml:space="preserve">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для строительства многоквартирных </w:t>
      </w:r>
      <w:proofErr w:type="gramStart"/>
      <w:r w:rsidR="00A97061" w:rsidRPr="0062394F">
        <w:rPr>
          <w:rFonts w:ascii="Times New Roman" w:eastAsiaTheme="minorHAnsi" w:hAnsi="Times New Roman"/>
          <w:sz w:val="32"/>
          <w:szCs w:val="32"/>
        </w:rPr>
        <w:t>домов</w:t>
      </w:r>
      <w:proofErr w:type="gramEnd"/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lastRenderedPageBreak/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</w:t>
      </w:r>
      <w:proofErr w:type="gramStart"/>
      <w:r w:rsidR="00297150" w:rsidRPr="0062394F">
        <w:rPr>
          <w:sz w:val="32"/>
          <w:szCs w:val="32"/>
        </w:rPr>
        <w:t>и</w:t>
      </w:r>
      <w:proofErr w:type="gramEnd"/>
      <w:r w:rsidR="00297150" w:rsidRPr="0062394F">
        <w:rPr>
          <w:sz w:val="32"/>
          <w:szCs w:val="32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</w:t>
      </w:r>
      <w:proofErr w:type="gramStart"/>
      <w:r w:rsidR="00297150" w:rsidRPr="0062394F">
        <w:rPr>
          <w:sz w:val="32"/>
          <w:szCs w:val="32"/>
        </w:rPr>
        <w:t>медико-социальная</w:t>
      </w:r>
      <w:proofErr w:type="gramEnd"/>
      <w:r w:rsidR="00297150" w:rsidRPr="0062394F">
        <w:rPr>
          <w:sz w:val="32"/>
          <w:szCs w:val="32"/>
        </w:rPr>
        <w:t xml:space="preserve">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lastRenderedPageBreak/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</w:t>
      </w:r>
      <w:proofErr w:type="gramEnd"/>
      <w:r w:rsidR="007E476E" w:rsidRPr="0062394F">
        <w:rPr>
          <w:sz w:val="30"/>
          <w:szCs w:val="30"/>
        </w:rPr>
        <w:t xml:space="preserve">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</w:t>
      </w:r>
      <w:proofErr w:type="gramStart"/>
      <w:r w:rsidR="007E476E" w:rsidRPr="0062394F">
        <w:rPr>
          <w:sz w:val="30"/>
          <w:szCs w:val="30"/>
        </w:rPr>
        <w:t>взыскании</w:t>
      </w:r>
      <w:proofErr w:type="gramEnd"/>
      <w:r w:rsidR="007E476E" w:rsidRPr="0062394F">
        <w:rPr>
          <w:sz w:val="30"/>
          <w:szCs w:val="30"/>
        </w:rPr>
        <w:t xml:space="preserve">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</w:t>
      </w:r>
      <w:proofErr w:type="gramStart"/>
      <w:r w:rsidR="007E476E" w:rsidRPr="0062394F">
        <w:rPr>
          <w:sz w:val="30"/>
          <w:szCs w:val="30"/>
        </w:rPr>
        <w:t>возмещении</w:t>
      </w:r>
      <w:proofErr w:type="gramEnd"/>
      <w:r w:rsidR="007E476E" w:rsidRPr="0062394F">
        <w:rPr>
          <w:sz w:val="30"/>
          <w:szCs w:val="30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lastRenderedPageBreak/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документы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 xml:space="preserve">справку, выданную федеральным государственным учреждением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медико-социальной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proofErr w:type="gramStart"/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</w:t>
      </w:r>
      <w:proofErr w:type="gramEnd"/>
      <w:r w:rsidR="00397FF1" w:rsidRPr="0062394F">
        <w:rPr>
          <w:rFonts w:ascii="Times New Roman" w:hAnsi="Times New Roman"/>
          <w:bCs/>
          <w:sz w:val="32"/>
          <w:szCs w:val="32"/>
        </w:rPr>
        <w:t xml:space="preserve">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 xml:space="preserve">справку, выданную федеральным государственным учреждением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медико-социальной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lastRenderedPageBreak/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proofErr w:type="gramStart"/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  <w:proofErr w:type="gramEnd"/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proofErr w:type="gramStart"/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</w:t>
      </w:r>
      <w:proofErr w:type="gramEnd"/>
      <w:r w:rsidRPr="0062394F">
        <w:rPr>
          <w:sz w:val="32"/>
          <w:szCs w:val="32"/>
        </w:rPr>
        <w:t xml:space="preserve">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граждане, чьи денежные средства привлечены для строительства многоквартирных </w:t>
      </w:r>
      <w:proofErr w:type="gramStart"/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домов</w:t>
      </w:r>
      <w:proofErr w:type="gramEnd"/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4"/>
        <w:gridCol w:w="3827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3967A9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r w:rsidR="00726897" w:rsidRPr="0062394F">
              <w:rPr>
                <w:sz w:val="32"/>
                <w:szCs w:val="32"/>
              </w:rPr>
              <w:t>Краснокамский, Нытвенский</w:t>
            </w:r>
            <w:r w:rsidR="003967A9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r w:rsidR="00596D79" w:rsidRPr="0062394F">
              <w:rPr>
                <w:sz w:val="32"/>
                <w:szCs w:val="32"/>
              </w:rPr>
              <w:t>Добрянский,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Губаха,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>Гремячинский, Кизеловский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Губаха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proofErr w:type="gramStart"/>
            <w:r w:rsidR="00726897" w:rsidRPr="0062394F">
              <w:rPr>
                <w:sz w:val="32"/>
                <w:szCs w:val="32"/>
              </w:rPr>
              <w:t>Горнозаводский</w:t>
            </w:r>
            <w:proofErr w:type="gramEnd"/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</w:t>
            </w:r>
            <w:proofErr w:type="gramStart"/>
            <w:r w:rsidR="00162415" w:rsidRPr="0062394F">
              <w:rPr>
                <w:sz w:val="32"/>
                <w:szCs w:val="32"/>
              </w:rPr>
              <w:t xml:space="preserve"> В</w:t>
            </w:r>
            <w:proofErr w:type="gramEnd"/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Большесосновский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Верещагинский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Карагайский, </w:t>
            </w:r>
            <w:proofErr w:type="spellStart"/>
            <w:r w:rsidR="002B224C" w:rsidRPr="0062394F">
              <w:rPr>
                <w:sz w:val="32"/>
                <w:szCs w:val="32"/>
              </w:rPr>
              <w:t>Оханский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Очерский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Сивинский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Частинский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</w:t>
            </w:r>
            <w:proofErr w:type="gramStart"/>
            <w:r w:rsidRPr="0062394F">
              <w:rPr>
                <w:sz w:val="32"/>
                <w:szCs w:val="32"/>
              </w:rPr>
              <w:t>.К</w:t>
            </w:r>
            <w:proofErr w:type="gramEnd"/>
            <w:r w:rsidRPr="0062394F">
              <w:rPr>
                <w:sz w:val="32"/>
                <w:szCs w:val="32"/>
              </w:rPr>
              <w:t>унгур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596D79" w:rsidRPr="0062394F">
              <w:rPr>
                <w:sz w:val="32"/>
                <w:szCs w:val="32"/>
              </w:rPr>
              <w:t xml:space="preserve">Березовский, </w:t>
            </w:r>
            <w:proofErr w:type="spellStart"/>
            <w:r w:rsidR="00596D79" w:rsidRPr="0062394F">
              <w:rPr>
                <w:sz w:val="32"/>
                <w:szCs w:val="32"/>
              </w:rPr>
              <w:t>Кишертский</w:t>
            </w:r>
            <w:proofErr w:type="spellEnd"/>
            <w:r w:rsidR="00596D79" w:rsidRPr="0062394F">
              <w:rPr>
                <w:sz w:val="32"/>
                <w:szCs w:val="32"/>
              </w:rPr>
              <w:t xml:space="preserve">, </w:t>
            </w:r>
            <w:r w:rsidRPr="0062394F">
              <w:rPr>
                <w:sz w:val="32"/>
                <w:szCs w:val="32"/>
              </w:rPr>
              <w:t xml:space="preserve">Кунгурский, </w:t>
            </w:r>
            <w:proofErr w:type="spellStart"/>
            <w:r w:rsidRPr="0062394F">
              <w:rPr>
                <w:sz w:val="32"/>
                <w:szCs w:val="32"/>
              </w:rPr>
              <w:t>Ординский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Суксунский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Уинский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Бардымский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Еловский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Куединский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Октябрьский, </w:t>
            </w:r>
            <w:proofErr w:type="spellStart"/>
            <w:r w:rsidRPr="0062394F">
              <w:rPr>
                <w:sz w:val="32"/>
                <w:szCs w:val="32"/>
              </w:rPr>
              <w:t>Осинский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Чайковский, </w:t>
            </w:r>
            <w:proofErr w:type="spellStart"/>
            <w:r w:rsidRPr="0062394F">
              <w:rPr>
                <w:sz w:val="32"/>
                <w:szCs w:val="32"/>
              </w:rPr>
              <w:t>Чернушинский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</w:t>
            </w:r>
            <w:proofErr w:type="gramStart"/>
            <w:r w:rsidRPr="0062394F">
              <w:rPr>
                <w:sz w:val="32"/>
                <w:szCs w:val="32"/>
              </w:rPr>
              <w:t>.Б</w:t>
            </w:r>
            <w:proofErr w:type="gramEnd"/>
            <w:r w:rsidRPr="0062394F">
              <w:rPr>
                <w:sz w:val="32"/>
                <w:szCs w:val="32"/>
              </w:rPr>
              <w:t>ерезники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г.Соликамск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Красновишерский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2B224C" w:rsidRPr="0062394F">
              <w:rPr>
                <w:sz w:val="32"/>
                <w:szCs w:val="32"/>
              </w:rPr>
              <w:t xml:space="preserve">Соликамский, </w:t>
            </w:r>
            <w:proofErr w:type="spellStart"/>
            <w:r w:rsidR="002B224C" w:rsidRPr="0062394F">
              <w:rPr>
                <w:sz w:val="32"/>
                <w:szCs w:val="32"/>
              </w:rPr>
              <w:t>Усольский</w:t>
            </w:r>
            <w:proofErr w:type="spellEnd"/>
            <w:r w:rsidR="002B224C" w:rsidRPr="0062394F">
              <w:rPr>
                <w:sz w:val="32"/>
                <w:szCs w:val="32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Pr="0062394F">
              <w:rPr>
                <w:sz w:val="32"/>
                <w:szCs w:val="32"/>
              </w:rPr>
              <w:t>, 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</w:t>
      </w:r>
      <w:proofErr w:type="gramStart"/>
      <w:r w:rsidRPr="00E97C93">
        <w:rPr>
          <w:rFonts w:ascii="Times New Roman" w:hAnsi="Times New Roman"/>
          <w:sz w:val="36"/>
          <w:szCs w:val="36"/>
        </w:rPr>
        <w:t>интернет-портале</w:t>
      </w:r>
      <w:proofErr w:type="gramEnd"/>
      <w:r w:rsidRPr="00E97C93">
        <w:rPr>
          <w:rFonts w:ascii="Times New Roman" w:hAnsi="Times New Roman"/>
          <w:sz w:val="36"/>
          <w:szCs w:val="36"/>
        </w:rPr>
        <w:t xml:space="preserve"> правовой информации </w:t>
      </w:r>
      <w:hyperlink r:id="rId6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proofErr w:type="spellEnd"/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12B92"/>
    <w:rsid w:val="000631EB"/>
    <w:rsid w:val="00085A1D"/>
    <w:rsid w:val="00162415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67A9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hyperlink" Target="http://www.pravovsem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Трапезникова</cp:lastModifiedBy>
  <cp:revision>2</cp:revision>
  <cp:lastPrinted>2017-05-29T04:58:00Z</cp:lastPrinted>
  <dcterms:created xsi:type="dcterms:W3CDTF">2017-07-21T05:11:00Z</dcterms:created>
  <dcterms:modified xsi:type="dcterms:W3CDTF">2017-07-21T05:11:00Z</dcterms:modified>
</cp:coreProperties>
</file>