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75" w:rsidRPr="003E7F75" w:rsidRDefault="003E7F75" w:rsidP="003E7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7F75">
        <w:rPr>
          <w:rFonts w:ascii="Times New Roman" w:eastAsia="Times New Roman" w:hAnsi="Times New Roman" w:cs="Times New Roman"/>
          <w:sz w:val="32"/>
          <w:szCs w:val="32"/>
          <w:lang w:eastAsia="ru-RU"/>
        </w:rPr>
        <w:t>Защита прав субъектов персональных данных</w:t>
      </w:r>
    </w:p>
    <w:p w:rsidR="003E7F75" w:rsidRPr="003E7F75" w:rsidRDefault="003E7F75" w:rsidP="003E7F7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Управление Роскомнадзора </w:t>
      </w:r>
      <w:r w:rsidRPr="003E7F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F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</w:t>
      </w:r>
      <w:r w:rsidRPr="003E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краю</w:t>
      </w:r>
      <w:r w:rsidRPr="003E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 функции уполномоченного органа по защите прав субъектов </w:t>
      </w:r>
      <w:hyperlink r:id="rId5" w:history="1">
        <w:r w:rsidRPr="003E7F75">
          <w:rPr>
            <w:rFonts w:ascii="Times New Roman" w:eastAsia="Times New Roman" w:hAnsi="Times New Roman" w:cs="Times New Roman"/>
            <w:color w:val="29A5DC"/>
            <w:sz w:val="24"/>
            <w:szCs w:val="24"/>
            <w:u w:val="single"/>
            <w:lang w:eastAsia="ru-RU"/>
          </w:rPr>
          <w:t>персональных данных</w:t>
        </w:r>
      </w:hyperlink>
      <w:r w:rsidRPr="003E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 края</w:t>
      </w:r>
      <w:r w:rsidRPr="003E7F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7F75" w:rsidRPr="003E7F75" w:rsidRDefault="003E7F75" w:rsidP="003E7F7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Уполномоченный орган по защите прав субъектов персональных данных обязан:</w:t>
      </w:r>
    </w:p>
    <w:p w:rsidR="003E7F75" w:rsidRPr="003E7F75" w:rsidRDefault="003E7F75" w:rsidP="003E7F7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F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в соответствии с требованиями законодательства Российской Федерации защиту прав субъектов персональных данных;</w:t>
      </w:r>
    </w:p>
    <w:p w:rsidR="003E7F75" w:rsidRPr="003E7F75" w:rsidRDefault="003E7F75" w:rsidP="003E7F7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F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рассматривать жалобы и обращения граждан или юридических лиц по вопросам, связанным с обработкой персональных данных, а также принимать в пределах своих полномочий решения по результатам рассмотрения указанных жалоб и обращений;</w:t>
      </w:r>
    </w:p>
    <w:p w:rsidR="003E7F75" w:rsidRPr="003E7F75" w:rsidRDefault="003E7F75" w:rsidP="003E7F7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F7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реестр операторов;</w:t>
      </w:r>
    </w:p>
    <w:p w:rsidR="003E7F75" w:rsidRPr="003E7F75" w:rsidRDefault="003E7F75" w:rsidP="003E7F7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F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меры, направленные на совершенствование защиты прав субъектов персональных данных;</w:t>
      </w:r>
    </w:p>
    <w:p w:rsidR="003E7F75" w:rsidRPr="003E7F75" w:rsidRDefault="003E7F75" w:rsidP="003E7F7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F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в установленном законодательством Российской Федерации порядке по представлению федерального органа исполнительной власти, уполномоченного в области обеспечения безопасности, или федерального органа исполнительной власти, уполномоченного в области противодействия техническим разведкам и технической защиты информации, меры по приостановлению или прекращению обработки персональных данных;</w:t>
      </w:r>
    </w:p>
    <w:p w:rsidR="003E7F75" w:rsidRPr="003E7F75" w:rsidRDefault="003E7F75" w:rsidP="003E7F7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F7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информировать государственные органы, а также субъектов персональных данных по их обращениям или запросам о положении дел в области защиты прав субъектов персональных данных;</w:t>
      </w:r>
    </w:p>
    <w:p w:rsidR="003E7F75" w:rsidRPr="003E7F75" w:rsidRDefault="003E7F75" w:rsidP="003E7F7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F7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иные предусмотренные законодательством Российской Федерации обязанности. </w:t>
      </w:r>
    </w:p>
    <w:p w:rsidR="003E7F75" w:rsidRPr="003E7F75" w:rsidRDefault="003E7F75" w:rsidP="003E7F7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Обращение по вопросам защиты прав субъектов персональных данных можно направить на электронную почту Управления Роскомнадзора по Нижегородской области </w:t>
      </w:r>
      <w:hyperlink r:id="rId6" w:history="1">
        <w:r w:rsidRPr="003E7F75">
          <w:rPr>
            <w:rFonts w:ascii="Times New Roman" w:eastAsia="Times New Roman" w:hAnsi="Times New Roman" w:cs="Times New Roman"/>
            <w:color w:val="29A5DC"/>
            <w:sz w:val="24"/>
            <w:szCs w:val="24"/>
            <w:u w:val="single"/>
            <w:lang w:eastAsia="ru-RU"/>
          </w:rPr>
          <w:t>rsockanc52@rsoc.ru</w:t>
        </w:r>
      </w:hyperlink>
      <w:r w:rsidRPr="003E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адресу: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614096, г. Пермь, ул. Ленина, д. 68</w:t>
      </w:r>
      <w:r w:rsidRPr="003E7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F75" w:rsidRPr="003E7F75" w:rsidRDefault="003E7F75" w:rsidP="003E7F7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Консультации по вопросам в области персональных данных в рабочее время по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3E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D1A" w:rsidRPr="00A81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8(342) 258-15-37, 258-15-36.</w:t>
      </w:r>
      <w:bookmarkStart w:id="0" w:name="_GoBack"/>
      <w:bookmarkEnd w:id="0"/>
    </w:p>
    <w:p w:rsidR="00866FA6" w:rsidRDefault="00866FA6"/>
    <w:sectPr w:rsidR="0086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75"/>
    <w:rsid w:val="003E7F75"/>
    <w:rsid w:val="00866FA6"/>
    <w:rsid w:val="008D7A87"/>
    <w:rsid w:val="00A81D1A"/>
    <w:rsid w:val="00DA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7F75"/>
    <w:rPr>
      <w:color w:val="29A5DC"/>
      <w:u w:val="single"/>
    </w:rPr>
  </w:style>
  <w:style w:type="character" w:styleId="a4">
    <w:name w:val="Strong"/>
    <w:basedOn w:val="a0"/>
    <w:uiPriority w:val="22"/>
    <w:qFormat/>
    <w:rsid w:val="003E7F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7F75"/>
    <w:rPr>
      <w:color w:val="29A5DC"/>
      <w:u w:val="single"/>
    </w:rPr>
  </w:style>
  <w:style w:type="character" w:styleId="a4">
    <w:name w:val="Strong"/>
    <w:basedOn w:val="a0"/>
    <w:uiPriority w:val="22"/>
    <w:qFormat/>
    <w:rsid w:val="003E7F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48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sockanc52@rsoc.ru" TargetMode="External"/><Relationship Id="rId5" Type="http://schemas.openxmlformats.org/officeDocument/2006/relationships/hyperlink" Target="http://52.rsoc.ru/directions/p2761/p72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Гареева</dc:creator>
  <cp:lastModifiedBy>Гареева</cp:lastModifiedBy>
  <cp:revision>3</cp:revision>
  <dcterms:created xsi:type="dcterms:W3CDTF">2017-06-15T12:50:00Z</dcterms:created>
  <dcterms:modified xsi:type="dcterms:W3CDTF">2017-06-15T12:52:00Z</dcterms:modified>
</cp:coreProperties>
</file>